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5C1" w:rsidRDefault="004F75C1">
      <w:pPr>
        <w:pStyle w:val="Textoindependiente"/>
      </w:pPr>
    </w:p>
    <w:p w:rsidR="004F75C1" w:rsidRDefault="004F75C1">
      <w:pPr>
        <w:pStyle w:val="Textoindependiente"/>
      </w:pPr>
    </w:p>
    <w:p w:rsidR="004F75C1" w:rsidRDefault="004F75C1">
      <w:pPr>
        <w:pStyle w:val="Textoindependiente"/>
        <w:spacing w:before="8"/>
        <w:rPr>
          <w:sz w:val="18"/>
        </w:rPr>
      </w:pPr>
    </w:p>
    <w:p w:rsidR="004F75C1" w:rsidRDefault="005608C3">
      <w:pPr>
        <w:pStyle w:val="Textoindependiente"/>
        <w:spacing w:before="92" w:line="266" w:lineRule="auto"/>
        <w:ind w:left="110" w:right="104"/>
        <w:jc w:val="both"/>
      </w:pPr>
      <w:r>
        <w:rPr>
          <w:b/>
        </w:rPr>
        <w:t xml:space="preserve">Asunto: </w:t>
      </w:r>
      <w:r w:rsidR="00FC04C7" w:rsidRPr="00595F7E">
        <w:t>DRA</w:t>
      </w:r>
      <w:r w:rsidR="00595F7E" w:rsidRPr="00595F7E">
        <w:t xml:space="preserve"> </w:t>
      </w:r>
      <w:r w:rsidR="00FC04C7" w:rsidRPr="00595F7E">
        <w:t>-</w:t>
      </w:r>
      <w:r w:rsidR="00FC04C7" w:rsidRPr="00FC04C7">
        <w:t xml:space="preserve"> </w:t>
      </w:r>
      <w:r w:rsidR="00FC04C7">
        <w:t xml:space="preserve">CENTRO EDUCATIVO </w:t>
      </w:r>
      <w:r w:rsidR="00FC04C7">
        <w:rPr>
          <w:highlight w:val="magenta"/>
        </w:rPr>
        <w:t>ISAAC NEWTON CIA. LTDA.</w:t>
      </w:r>
      <w:r w:rsidR="00FC04C7">
        <w:t xml:space="preserve">: PRONUNCIAMIENTO DEL PROCESO </w:t>
      </w:r>
      <w:r>
        <w:t>RECONOCIMIENTO ECUA</w:t>
      </w:r>
      <w:r w:rsidR="007205BE">
        <w:t xml:space="preserve">TORIANO AMBIENTAL "PUNTO VERDE", POR BUENAS PRÁCTICAS AMBIENTALES </w:t>
      </w:r>
      <w:r>
        <w:t xml:space="preserve">ENTIDAD </w:t>
      </w:r>
      <w:r w:rsidRPr="00FC04C7">
        <w:rPr>
          <w:highlight w:val="magenta"/>
        </w:rPr>
        <w:t xml:space="preserve">CENTRO EDUCATIVO ISAAC NEWTON CIA. LTDA. </w:t>
      </w:r>
      <w:r w:rsidRPr="007205BE">
        <w:rPr>
          <w:highlight w:val="magenta"/>
        </w:rPr>
        <w:t>EN SU EDIFICIO / DEPENDENCIA CENTRO EDUCATIVO ISAAC NEWTON</w:t>
      </w:r>
    </w:p>
    <w:p w:rsidR="004F75C1" w:rsidRDefault="004F75C1" w:rsidP="007205BE">
      <w:pPr>
        <w:rPr>
          <w:b/>
          <w:sz w:val="20"/>
        </w:rPr>
      </w:pPr>
    </w:p>
    <w:p w:rsidR="004F75C1" w:rsidRPr="00FC04C7" w:rsidRDefault="005608C3">
      <w:pPr>
        <w:spacing w:before="80" w:line="324" w:lineRule="auto"/>
        <w:ind w:left="160" w:right="6217"/>
        <w:rPr>
          <w:b/>
          <w:sz w:val="20"/>
          <w:highlight w:val="magenta"/>
        </w:rPr>
      </w:pPr>
      <w:r w:rsidRPr="00FC04C7">
        <w:rPr>
          <w:b/>
          <w:sz w:val="20"/>
          <w:highlight w:val="magenta"/>
        </w:rPr>
        <w:t>Andrés</w:t>
      </w:r>
      <w:r w:rsidRPr="00FC04C7">
        <w:rPr>
          <w:b/>
          <w:spacing w:val="-11"/>
          <w:sz w:val="20"/>
          <w:highlight w:val="magenta"/>
        </w:rPr>
        <w:t xml:space="preserve"> </w:t>
      </w:r>
      <w:r w:rsidRPr="00FC04C7">
        <w:rPr>
          <w:b/>
          <w:sz w:val="20"/>
          <w:highlight w:val="magenta"/>
        </w:rPr>
        <w:t>Mauricio</w:t>
      </w:r>
      <w:r w:rsidRPr="00FC04C7">
        <w:rPr>
          <w:b/>
          <w:spacing w:val="-11"/>
          <w:sz w:val="20"/>
          <w:highlight w:val="magenta"/>
        </w:rPr>
        <w:t xml:space="preserve"> </w:t>
      </w:r>
      <w:r w:rsidRPr="00FC04C7">
        <w:rPr>
          <w:b/>
          <w:sz w:val="20"/>
          <w:highlight w:val="magenta"/>
        </w:rPr>
        <w:t>Rodríguez</w:t>
      </w:r>
      <w:r w:rsidRPr="00FC04C7">
        <w:rPr>
          <w:b/>
          <w:spacing w:val="-11"/>
          <w:sz w:val="20"/>
          <w:highlight w:val="magenta"/>
        </w:rPr>
        <w:t xml:space="preserve"> </w:t>
      </w:r>
      <w:r w:rsidRPr="00FC04C7">
        <w:rPr>
          <w:b/>
          <w:sz w:val="20"/>
          <w:highlight w:val="magenta"/>
        </w:rPr>
        <w:t>Casares GERENTE GENERAL</w:t>
      </w:r>
    </w:p>
    <w:p w:rsidR="004F75C1" w:rsidRDefault="005608C3">
      <w:pPr>
        <w:spacing w:line="229" w:lineRule="exact"/>
        <w:ind w:left="160"/>
        <w:rPr>
          <w:b/>
          <w:sz w:val="20"/>
        </w:rPr>
      </w:pPr>
      <w:r w:rsidRPr="00FC04C7">
        <w:rPr>
          <w:b/>
          <w:sz w:val="20"/>
          <w:highlight w:val="magenta"/>
        </w:rPr>
        <w:t xml:space="preserve">CENTRO EDUCATIVO ISAAC NEWTON CIA. </w:t>
      </w:r>
      <w:r w:rsidRPr="00FC04C7">
        <w:rPr>
          <w:b/>
          <w:spacing w:val="-2"/>
          <w:sz w:val="20"/>
          <w:highlight w:val="magenta"/>
        </w:rPr>
        <w:t>LTDA.</w:t>
      </w:r>
    </w:p>
    <w:p w:rsidR="004F75C1" w:rsidRDefault="004F75C1">
      <w:pPr>
        <w:pStyle w:val="Textoindependiente"/>
        <w:rPr>
          <w:b/>
          <w:sz w:val="22"/>
        </w:rPr>
      </w:pPr>
    </w:p>
    <w:p w:rsidR="004F75C1" w:rsidRDefault="004F75C1">
      <w:pPr>
        <w:pStyle w:val="Textoindependiente"/>
        <w:spacing w:before="1"/>
        <w:rPr>
          <w:b/>
          <w:sz w:val="25"/>
        </w:rPr>
      </w:pPr>
    </w:p>
    <w:p w:rsidR="004F75C1" w:rsidRDefault="005608C3">
      <w:pPr>
        <w:pStyle w:val="Textoindependiente"/>
        <w:ind w:left="110"/>
      </w:pPr>
      <w:r>
        <w:t xml:space="preserve">En su </w:t>
      </w:r>
      <w:r>
        <w:rPr>
          <w:spacing w:val="-2"/>
        </w:rPr>
        <w:t>Despacho</w:t>
      </w:r>
    </w:p>
    <w:p w:rsidR="004F75C1" w:rsidRDefault="004F75C1">
      <w:pPr>
        <w:pStyle w:val="Textoindependiente"/>
        <w:spacing w:before="7"/>
        <w:rPr>
          <w:sz w:val="21"/>
        </w:rPr>
      </w:pPr>
    </w:p>
    <w:p w:rsidR="004F75C1" w:rsidRDefault="005608C3">
      <w:pPr>
        <w:pStyle w:val="Textoindependiente"/>
        <w:spacing w:line="266" w:lineRule="auto"/>
        <w:ind w:left="110" w:right="106"/>
        <w:jc w:val="both"/>
      </w:pPr>
      <w:r>
        <w:t>Mediante Acuerdo Ministerial No. 140 publicado en Registro Oficial Edición Especial No. 387 del 04 de noviembre de 2015,</w:t>
      </w:r>
      <w:r>
        <w:rPr>
          <w:spacing w:val="40"/>
        </w:rPr>
        <w:t xml:space="preserve"> </w:t>
      </w:r>
      <w:r>
        <w:t>el Ministerio del Ambiente, Agua Y Transición Ecológica (Ex Ministerio de Ambiente) expidió el Marco Institucional para incentivos ambientales, dirigido a personas naturales y jurídicas del sector público y privado que operen dentro del territorio nacional, con el objeto de fomentar el uso de los bienes y servicios ambientales de manera sostenible, así como el desarrollo de los medios que permiten su alcance, como la innovación, transferencia de tecnologías, y en general cambio de patrones de producción y consumo.</w:t>
      </w:r>
    </w:p>
    <w:p w:rsidR="004F75C1" w:rsidRDefault="004F75C1">
      <w:pPr>
        <w:pStyle w:val="Textoindependiente"/>
        <w:spacing w:before="1"/>
        <w:rPr>
          <w:sz w:val="19"/>
        </w:rPr>
      </w:pPr>
    </w:p>
    <w:p w:rsidR="004F75C1" w:rsidRDefault="005608C3">
      <w:pPr>
        <w:spacing w:line="261" w:lineRule="auto"/>
        <w:ind w:left="110" w:right="103"/>
        <w:jc w:val="both"/>
        <w:rPr>
          <w:sz w:val="20"/>
        </w:rPr>
      </w:pPr>
      <w:r>
        <w:rPr>
          <w:sz w:val="20"/>
        </w:rPr>
        <w:t>Bajo este contexto, para dependencias administrativas del sector público y privado, el Capítulo III, Título I Políticas Generales para</w:t>
      </w:r>
      <w:r>
        <w:rPr>
          <w:spacing w:val="-1"/>
          <w:sz w:val="20"/>
        </w:rPr>
        <w:t xml:space="preserve"> </w:t>
      </w:r>
      <w:r>
        <w:rPr>
          <w:sz w:val="20"/>
        </w:rPr>
        <w:t>promover</w:t>
      </w:r>
      <w:r>
        <w:rPr>
          <w:spacing w:val="-1"/>
          <w:sz w:val="20"/>
        </w:rPr>
        <w:t xml:space="preserve"> </w:t>
      </w:r>
      <w:r>
        <w:rPr>
          <w:sz w:val="20"/>
        </w:rPr>
        <w:t>Buenas</w:t>
      </w:r>
      <w:r>
        <w:rPr>
          <w:spacing w:val="-1"/>
          <w:sz w:val="20"/>
        </w:rPr>
        <w:t xml:space="preserve"> </w:t>
      </w:r>
      <w:r>
        <w:rPr>
          <w:sz w:val="20"/>
        </w:rPr>
        <w:t>Prácticas</w:t>
      </w:r>
      <w:r>
        <w:rPr>
          <w:spacing w:val="-1"/>
          <w:sz w:val="20"/>
        </w:rPr>
        <w:t xml:space="preserve"> </w:t>
      </w:r>
      <w:r>
        <w:rPr>
          <w:sz w:val="20"/>
        </w:rPr>
        <w:t>Ambientales</w:t>
      </w:r>
      <w:r>
        <w:rPr>
          <w:spacing w:val="-1"/>
          <w:sz w:val="20"/>
        </w:rPr>
        <w:t xml:space="preserve"> </w:t>
      </w:r>
      <w:r>
        <w:rPr>
          <w:sz w:val="20"/>
        </w:rPr>
        <w:t>del</w:t>
      </w:r>
      <w:r>
        <w:rPr>
          <w:spacing w:val="-1"/>
          <w:sz w:val="20"/>
        </w:rPr>
        <w:t xml:space="preserve"> </w:t>
      </w:r>
      <w:r>
        <w:rPr>
          <w:sz w:val="20"/>
        </w:rPr>
        <w:t>mencionado</w:t>
      </w:r>
      <w:r>
        <w:rPr>
          <w:spacing w:val="-1"/>
          <w:sz w:val="20"/>
        </w:rPr>
        <w:t xml:space="preserve"> </w:t>
      </w:r>
      <w:r>
        <w:rPr>
          <w:sz w:val="20"/>
        </w:rPr>
        <w:t>Acuerdo</w:t>
      </w:r>
      <w:r>
        <w:rPr>
          <w:spacing w:val="-1"/>
          <w:sz w:val="20"/>
        </w:rPr>
        <w:t xml:space="preserve"> </w:t>
      </w:r>
      <w:r>
        <w:rPr>
          <w:sz w:val="20"/>
        </w:rPr>
        <w:t>Ministerial,</w:t>
      </w:r>
      <w:r>
        <w:rPr>
          <w:spacing w:val="-1"/>
          <w:sz w:val="20"/>
        </w:rPr>
        <w:t xml:space="preserve"> </w:t>
      </w:r>
      <w:r>
        <w:rPr>
          <w:sz w:val="20"/>
        </w:rPr>
        <w:t>establece</w:t>
      </w:r>
      <w:r>
        <w:rPr>
          <w:spacing w:val="-1"/>
          <w:sz w:val="20"/>
        </w:rPr>
        <w:t xml:space="preserve"> </w:t>
      </w:r>
      <w:r>
        <w:rPr>
          <w:sz w:val="20"/>
        </w:rPr>
        <w:t>en</w:t>
      </w:r>
      <w:r>
        <w:rPr>
          <w:spacing w:val="-1"/>
          <w:sz w:val="20"/>
        </w:rPr>
        <w:t xml:space="preserve"> </w:t>
      </w:r>
      <w:r>
        <w:rPr>
          <w:sz w:val="20"/>
        </w:rPr>
        <w:t>su</w:t>
      </w:r>
      <w:r>
        <w:rPr>
          <w:spacing w:val="-1"/>
          <w:sz w:val="20"/>
        </w:rPr>
        <w:t xml:space="preserve"> </w:t>
      </w:r>
      <w:r>
        <w:rPr>
          <w:sz w:val="20"/>
        </w:rPr>
        <w:t>artículo</w:t>
      </w:r>
      <w:r>
        <w:rPr>
          <w:spacing w:val="-1"/>
          <w:sz w:val="20"/>
        </w:rPr>
        <w:t xml:space="preserve"> </w:t>
      </w:r>
      <w:r>
        <w:rPr>
          <w:sz w:val="20"/>
        </w:rPr>
        <w:t xml:space="preserve">65: </w:t>
      </w:r>
      <w:r>
        <w:rPr>
          <w:i/>
          <w:sz w:val="20"/>
        </w:rPr>
        <w:t>"Se</w:t>
      </w:r>
      <w:r>
        <w:rPr>
          <w:i/>
          <w:spacing w:val="-1"/>
          <w:sz w:val="20"/>
        </w:rPr>
        <w:t xml:space="preserve"> </w:t>
      </w:r>
      <w:r>
        <w:rPr>
          <w:i/>
          <w:sz w:val="20"/>
        </w:rPr>
        <w:t>otorgará</w:t>
      </w:r>
      <w:r>
        <w:rPr>
          <w:i/>
          <w:spacing w:val="-1"/>
          <w:sz w:val="20"/>
        </w:rPr>
        <w:t xml:space="preserve"> </w:t>
      </w:r>
      <w:r>
        <w:rPr>
          <w:i/>
          <w:sz w:val="20"/>
        </w:rPr>
        <w:t>el Reconocimiento Ecuatoriano Ambiental Punto Verde a aquellas entidades que implementen medidas preventivas para reducir sus niveles de contaminación y consumo de recursos, en base a los indicadores de Buenas Prácticas Ambientales y sustentabilidad descritos en el presente instrumento; la implementación de buenas prácticas ambientales y el cambio en la cultura del uso de recursos por parte de los servidores públicos o privados, medidas que serán verificadas in situ. Las instituciones sujetas a este mecanismo tendrán que notificar a la Autoridad Ambiental Nacional hasta el 31 de enero de cada año sus indicadores de gestión de Buenas Prácticas Ambientales durante el período enero - diciembre del año precedente</w:t>
      </w:r>
      <w:r>
        <w:rPr>
          <w:i/>
          <w:spacing w:val="40"/>
          <w:sz w:val="20"/>
        </w:rPr>
        <w:t xml:space="preserve"> </w:t>
      </w:r>
      <w:r>
        <w:rPr>
          <w:i/>
          <w:spacing w:val="-2"/>
          <w:sz w:val="20"/>
        </w:rPr>
        <w:t>(...)"</w:t>
      </w:r>
      <w:r>
        <w:rPr>
          <w:spacing w:val="-2"/>
          <w:sz w:val="20"/>
        </w:rPr>
        <w:t>.</w:t>
      </w:r>
    </w:p>
    <w:p w:rsidR="004F75C1" w:rsidRDefault="004F75C1">
      <w:pPr>
        <w:pStyle w:val="Textoindependiente"/>
        <w:spacing w:before="6"/>
      </w:pPr>
    </w:p>
    <w:p w:rsidR="004F75C1" w:rsidRDefault="005608C3">
      <w:pPr>
        <w:pStyle w:val="Textoindependiente"/>
        <w:spacing w:line="266" w:lineRule="auto"/>
        <w:ind w:left="110" w:right="105"/>
        <w:jc w:val="both"/>
      </w:pPr>
      <w:r>
        <w:t xml:space="preserve">Mediante el trámite </w:t>
      </w:r>
      <w:r w:rsidRPr="00AE3EE6">
        <w:rPr>
          <w:highlight w:val="magenta"/>
        </w:rPr>
        <w:t>MAE-REA-2020-012</w:t>
      </w:r>
      <w:r>
        <w:t xml:space="preserve"> del</w:t>
      </w:r>
      <w:r w:rsidR="00AE3EE6">
        <w:t xml:space="preserve"> </w:t>
      </w:r>
      <w:r w:rsidR="00AE3EE6" w:rsidRPr="00AE3EE6">
        <w:rPr>
          <w:highlight w:val="magenta"/>
        </w:rPr>
        <w:t>03 de enero de 2023</w:t>
      </w:r>
      <w:r>
        <w:t xml:space="preserve">, la entidad </w:t>
      </w:r>
      <w:r w:rsidRPr="00AE3EE6">
        <w:rPr>
          <w:highlight w:val="magenta"/>
        </w:rPr>
        <w:t>CENTRO EDUCATIVO ISAAC NEWTON CIA.</w:t>
      </w:r>
      <w:r w:rsidRPr="00AE3EE6">
        <w:rPr>
          <w:spacing w:val="80"/>
          <w:highlight w:val="magenta"/>
        </w:rPr>
        <w:t xml:space="preserve"> </w:t>
      </w:r>
      <w:r w:rsidRPr="00AE3EE6">
        <w:rPr>
          <w:highlight w:val="magenta"/>
        </w:rPr>
        <w:t>LTDA.</w:t>
      </w:r>
      <w:r>
        <w:t xml:space="preserve"> </w:t>
      </w:r>
      <w:r w:rsidR="00AE3EE6">
        <w:t>Remitió</w:t>
      </w:r>
      <w:r>
        <w:t xml:space="preserve"> a esta Cartera de Estado el reporte Gestión correspondiente al </w:t>
      </w:r>
      <w:r w:rsidRPr="00F26A4E">
        <w:rPr>
          <w:highlight w:val="magenta"/>
        </w:rPr>
        <w:t>año 2019</w:t>
      </w:r>
      <w:r>
        <w:t xml:space="preserve">, postulando su edificio/ dependencia </w:t>
      </w:r>
      <w:r w:rsidRPr="00F26A4E">
        <w:rPr>
          <w:highlight w:val="magenta"/>
        </w:rPr>
        <w:t>CENTRO EDUCATIVO ISAAC NEWTON</w:t>
      </w:r>
      <w:r>
        <w:t xml:space="preserve">, con código </w:t>
      </w:r>
      <w:r w:rsidRPr="00F26A4E">
        <w:rPr>
          <w:highlight w:val="magenta"/>
        </w:rPr>
        <w:t>REA-BPA-00143</w:t>
      </w:r>
      <w:r>
        <w:t>.</w:t>
      </w:r>
    </w:p>
    <w:p w:rsidR="003E3BD0" w:rsidRDefault="003E3BD0">
      <w:pPr>
        <w:pStyle w:val="Textoindependiente"/>
        <w:spacing w:line="266" w:lineRule="auto"/>
        <w:ind w:left="110" w:right="105"/>
        <w:jc w:val="both"/>
      </w:pPr>
    </w:p>
    <w:p w:rsidR="00F74355" w:rsidRPr="00EB2ACB" w:rsidRDefault="00F74355" w:rsidP="00EB2ACB">
      <w:pPr>
        <w:pStyle w:val="Textoindependiente"/>
        <w:spacing w:line="360" w:lineRule="auto"/>
        <w:ind w:right="108"/>
        <w:jc w:val="both"/>
        <w:rPr>
          <w:sz w:val="22"/>
          <w:szCs w:val="22"/>
        </w:rPr>
      </w:pPr>
      <w:r>
        <w:rPr>
          <w:sz w:val="22"/>
          <w:szCs w:val="22"/>
        </w:rPr>
        <w:t xml:space="preserve">Al respecto, sobre la Base del </w:t>
      </w:r>
      <w:r w:rsidRPr="00D80F2B">
        <w:rPr>
          <w:sz w:val="22"/>
          <w:szCs w:val="22"/>
          <w:highlight w:val="magenta"/>
        </w:rPr>
        <w:t>Informe Técnico Nro. MAATE-DRA-UCA INF-2023-129</w:t>
      </w:r>
      <w:r>
        <w:rPr>
          <w:sz w:val="22"/>
          <w:szCs w:val="22"/>
        </w:rPr>
        <w:t xml:space="preserve"> de 27 de </w:t>
      </w:r>
      <w:r w:rsidR="001E708A">
        <w:rPr>
          <w:sz w:val="22"/>
          <w:szCs w:val="22"/>
        </w:rPr>
        <w:t>mayo de 2023 y la verificación i</w:t>
      </w:r>
      <w:r>
        <w:rPr>
          <w:sz w:val="22"/>
          <w:szCs w:val="22"/>
        </w:rPr>
        <w:t>n s</w:t>
      </w:r>
      <w:r w:rsidR="00EB2ACB">
        <w:rPr>
          <w:sz w:val="22"/>
          <w:szCs w:val="22"/>
        </w:rPr>
        <w:t>itu realizada a la dependencia.</w:t>
      </w:r>
    </w:p>
    <w:p w:rsidR="007A3917" w:rsidRDefault="007A3917">
      <w:pPr>
        <w:pStyle w:val="Textoindependiente"/>
        <w:spacing w:line="266" w:lineRule="auto"/>
        <w:ind w:left="110" w:right="106"/>
        <w:jc w:val="both"/>
        <w:rPr>
          <w:lang w:eastAsia="es-ES"/>
        </w:rPr>
      </w:pPr>
    </w:p>
    <w:p w:rsidR="00FC04C7" w:rsidRDefault="007A3917" w:rsidP="007A3917">
      <w:pPr>
        <w:pStyle w:val="Textoindependiente"/>
        <w:spacing w:line="360" w:lineRule="auto"/>
        <w:ind w:left="110" w:right="106"/>
        <w:jc w:val="both"/>
        <w:rPr>
          <w:rFonts w:ascii="Arial" w:hAnsi="Arial" w:cs="Arial"/>
          <w:sz w:val="22"/>
          <w:szCs w:val="22"/>
        </w:rPr>
      </w:pPr>
      <w:r w:rsidRPr="007A3917">
        <w:rPr>
          <w:rFonts w:ascii="Arial" w:hAnsi="Arial" w:cs="Arial"/>
          <w:sz w:val="22"/>
          <w:szCs w:val="22"/>
          <w:lang w:eastAsia="es-ES"/>
        </w:rPr>
        <w:t xml:space="preserve">De la revisión de la Información remitida por la entidad postulante </w:t>
      </w:r>
      <w:proofErr w:type="spellStart"/>
      <w:r w:rsidRPr="007A3917">
        <w:rPr>
          <w:rFonts w:ascii="Arial" w:hAnsi="Arial" w:cs="Arial"/>
          <w:sz w:val="22"/>
          <w:szCs w:val="22"/>
          <w:highlight w:val="magenta"/>
          <w:lang w:eastAsia="es-ES"/>
        </w:rPr>
        <w:t>xxxxxxxx</w:t>
      </w:r>
      <w:proofErr w:type="spellEnd"/>
      <w:r w:rsidRPr="007A3917">
        <w:rPr>
          <w:rFonts w:ascii="Arial" w:hAnsi="Arial" w:cs="Arial"/>
          <w:sz w:val="22"/>
          <w:szCs w:val="22"/>
          <w:highlight w:val="magenta"/>
          <w:lang w:eastAsia="es-ES"/>
        </w:rPr>
        <w:t>.,</w:t>
      </w:r>
      <w:r w:rsidRPr="007A3917">
        <w:rPr>
          <w:rFonts w:ascii="Arial" w:hAnsi="Arial" w:cs="Arial"/>
          <w:sz w:val="22"/>
          <w:szCs w:val="22"/>
          <w:lang w:eastAsia="es-ES"/>
        </w:rPr>
        <w:t xml:space="preserve"> </w:t>
      </w:r>
      <w:r w:rsidR="00EB2ACB">
        <w:rPr>
          <w:rFonts w:ascii="Arial" w:hAnsi="Arial" w:cs="Arial"/>
          <w:sz w:val="22"/>
          <w:szCs w:val="22"/>
          <w:lang w:eastAsia="es-ES"/>
        </w:rPr>
        <w:t xml:space="preserve">y la visita in situ </w:t>
      </w:r>
      <w:r w:rsidRPr="007A3917">
        <w:rPr>
          <w:rFonts w:ascii="Arial" w:hAnsi="Arial" w:cs="Arial"/>
          <w:sz w:val="22"/>
          <w:szCs w:val="22"/>
          <w:lang w:eastAsia="es-ES"/>
        </w:rPr>
        <w:t xml:space="preserve">se </w:t>
      </w:r>
      <w:r w:rsidR="00EB2ACB" w:rsidRPr="007A3917">
        <w:rPr>
          <w:rFonts w:ascii="Arial" w:hAnsi="Arial" w:cs="Arial"/>
          <w:sz w:val="22"/>
          <w:szCs w:val="22"/>
          <w:lang w:eastAsia="es-ES"/>
        </w:rPr>
        <w:t>determinó</w:t>
      </w:r>
      <w:bookmarkStart w:id="0" w:name="_GoBack"/>
      <w:bookmarkEnd w:id="0"/>
      <w:r w:rsidRPr="007A3917">
        <w:rPr>
          <w:rFonts w:ascii="Arial" w:hAnsi="Arial" w:cs="Arial"/>
          <w:sz w:val="22"/>
          <w:szCs w:val="22"/>
          <w:lang w:eastAsia="es-ES"/>
        </w:rPr>
        <w:t xml:space="preserve"> que </w:t>
      </w:r>
      <w:r w:rsidRPr="007A3917">
        <w:rPr>
          <w:rFonts w:ascii="Arial" w:hAnsi="Arial" w:cs="Arial"/>
          <w:b/>
          <w:sz w:val="22"/>
          <w:szCs w:val="22"/>
          <w:lang w:eastAsia="es-ES"/>
        </w:rPr>
        <w:t>NO CUMPLE</w:t>
      </w:r>
      <w:r w:rsidRPr="007A3917">
        <w:rPr>
          <w:rFonts w:ascii="Arial" w:hAnsi="Arial" w:cs="Arial"/>
          <w:sz w:val="22"/>
          <w:szCs w:val="22"/>
          <w:lang w:eastAsia="es-ES"/>
        </w:rPr>
        <w:t xml:space="preserve"> con los lineamientos solicitados en el Artículo </w:t>
      </w:r>
      <w:r w:rsidR="005608C3" w:rsidRPr="007A3917">
        <w:rPr>
          <w:rFonts w:ascii="Arial" w:hAnsi="Arial" w:cs="Arial"/>
          <w:sz w:val="22"/>
          <w:szCs w:val="22"/>
        </w:rPr>
        <w:t xml:space="preserve">80 del Acuerdo Ministerial Nro. 140 en el que se establece que </w:t>
      </w:r>
      <w:r w:rsidR="005608C3" w:rsidRPr="007A3917">
        <w:rPr>
          <w:rFonts w:ascii="Arial" w:hAnsi="Arial" w:cs="Arial"/>
          <w:i/>
          <w:sz w:val="22"/>
          <w:szCs w:val="22"/>
        </w:rPr>
        <w:t>"El Reconocimiento se otorgará a aquellas entidades que obtengan un puntaje de 70 o superior sobre una calificación total de 100 puntos (...)"</w:t>
      </w:r>
      <w:r w:rsidR="005608C3" w:rsidRPr="007A3917">
        <w:rPr>
          <w:rFonts w:ascii="Arial" w:hAnsi="Arial" w:cs="Arial"/>
          <w:sz w:val="22"/>
          <w:szCs w:val="22"/>
        </w:rPr>
        <w:t xml:space="preserve">, </w:t>
      </w:r>
      <w:r w:rsidR="00FC04C7" w:rsidRPr="007A3917">
        <w:rPr>
          <w:rFonts w:ascii="Arial" w:hAnsi="Arial" w:cs="Arial"/>
          <w:sz w:val="22"/>
          <w:szCs w:val="22"/>
        </w:rPr>
        <w:t xml:space="preserve"> La Dirección de Regularización Ambiental,</w:t>
      </w:r>
      <w:r w:rsidR="005608C3" w:rsidRPr="007A3917">
        <w:rPr>
          <w:rFonts w:ascii="Arial" w:hAnsi="Arial" w:cs="Arial"/>
          <w:sz w:val="22"/>
          <w:szCs w:val="22"/>
        </w:rPr>
        <w:t xml:space="preserve"> determina que la entidad </w:t>
      </w:r>
      <w:r w:rsidR="005608C3" w:rsidRPr="007A3917">
        <w:rPr>
          <w:rFonts w:ascii="Arial" w:hAnsi="Arial" w:cs="Arial"/>
          <w:sz w:val="22"/>
          <w:szCs w:val="22"/>
          <w:highlight w:val="magenta"/>
        </w:rPr>
        <w:t>CENTRO EDUCATIVO ISAAC NEWTON CIA. LTDA</w:t>
      </w:r>
      <w:r w:rsidR="005608C3" w:rsidRPr="007A3917">
        <w:rPr>
          <w:rFonts w:ascii="Arial" w:hAnsi="Arial" w:cs="Arial"/>
          <w:sz w:val="22"/>
          <w:szCs w:val="22"/>
        </w:rPr>
        <w:t xml:space="preserve">. </w:t>
      </w:r>
      <w:r w:rsidR="00FC04C7" w:rsidRPr="007A3917">
        <w:rPr>
          <w:rFonts w:ascii="Arial" w:hAnsi="Arial" w:cs="Arial"/>
          <w:sz w:val="22"/>
          <w:szCs w:val="22"/>
        </w:rPr>
        <w:t>En</w:t>
      </w:r>
      <w:r w:rsidR="005608C3" w:rsidRPr="007A3917">
        <w:rPr>
          <w:rFonts w:ascii="Arial" w:hAnsi="Arial" w:cs="Arial"/>
          <w:sz w:val="22"/>
          <w:szCs w:val="22"/>
        </w:rPr>
        <w:t xml:space="preserve"> su edificio/ dependencia </w:t>
      </w:r>
      <w:r w:rsidR="005608C3" w:rsidRPr="007A3917">
        <w:rPr>
          <w:rFonts w:ascii="Arial" w:hAnsi="Arial" w:cs="Arial"/>
          <w:sz w:val="22"/>
          <w:szCs w:val="22"/>
          <w:highlight w:val="magenta"/>
        </w:rPr>
        <w:t>CENTRO EDUCATIVO ISAAC NEWTON</w:t>
      </w:r>
      <w:r w:rsidR="005608C3" w:rsidRPr="007A3917">
        <w:rPr>
          <w:rFonts w:ascii="Arial" w:hAnsi="Arial" w:cs="Arial"/>
          <w:sz w:val="22"/>
          <w:szCs w:val="22"/>
        </w:rPr>
        <w:t xml:space="preserve">, obtuvo un total de </w:t>
      </w:r>
      <w:r w:rsidR="00FC04C7" w:rsidRPr="007A3917">
        <w:rPr>
          <w:rFonts w:ascii="Arial" w:hAnsi="Arial" w:cs="Arial"/>
          <w:sz w:val="22"/>
          <w:szCs w:val="22"/>
          <w:highlight w:val="magenta"/>
        </w:rPr>
        <w:t>65 puntos</w:t>
      </w:r>
      <w:r w:rsidR="005608C3" w:rsidRPr="007A3917">
        <w:rPr>
          <w:rFonts w:ascii="Arial" w:hAnsi="Arial" w:cs="Arial"/>
          <w:sz w:val="22"/>
          <w:szCs w:val="22"/>
          <w:highlight w:val="magenta"/>
        </w:rPr>
        <w:t>,</w:t>
      </w:r>
      <w:r w:rsidR="005608C3" w:rsidRPr="007A3917">
        <w:rPr>
          <w:rFonts w:ascii="Arial" w:hAnsi="Arial" w:cs="Arial"/>
          <w:sz w:val="22"/>
          <w:szCs w:val="22"/>
        </w:rPr>
        <w:t xml:space="preserve"> </w:t>
      </w:r>
      <w:r w:rsidR="00FC04C7" w:rsidRPr="007A3917">
        <w:rPr>
          <w:rFonts w:ascii="Arial" w:hAnsi="Arial" w:cs="Arial"/>
          <w:sz w:val="22"/>
          <w:szCs w:val="22"/>
        </w:rPr>
        <w:t>por lo que no cumple con el puntaje</w:t>
      </w:r>
      <w:r w:rsidRPr="007A3917">
        <w:rPr>
          <w:rFonts w:ascii="Arial" w:hAnsi="Arial" w:cs="Arial"/>
          <w:sz w:val="22"/>
          <w:szCs w:val="22"/>
        </w:rPr>
        <w:t xml:space="preserve"> requerido para ser acreedor al </w:t>
      </w:r>
      <w:r w:rsidR="00FC04C7" w:rsidRPr="007A3917">
        <w:rPr>
          <w:rFonts w:ascii="Arial" w:hAnsi="Arial" w:cs="Arial"/>
          <w:sz w:val="22"/>
          <w:szCs w:val="22"/>
        </w:rPr>
        <w:t>otorgamiento del Incentivo Honorifico.</w:t>
      </w:r>
      <w:r>
        <w:rPr>
          <w:rFonts w:ascii="Arial" w:hAnsi="Arial" w:cs="Arial"/>
          <w:sz w:val="22"/>
          <w:szCs w:val="22"/>
        </w:rPr>
        <w:t xml:space="preserve"> </w:t>
      </w:r>
    </w:p>
    <w:p w:rsidR="007A3917" w:rsidRDefault="007A3917" w:rsidP="007A3917">
      <w:pPr>
        <w:pStyle w:val="Textoindependiente"/>
        <w:spacing w:line="360" w:lineRule="auto"/>
        <w:ind w:left="110" w:right="106"/>
        <w:jc w:val="both"/>
        <w:rPr>
          <w:rFonts w:ascii="Arial" w:hAnsi="Arial" w:cs="Arial"/>
          <w:sz w:val="22"/>
          <w:szCs w:val="22"/>
        </w:rPr>
      </w:pPr>
    </w:p>
    <w:p w:rsidR="007A3917" w:rsidRDefault="007A3917" w:rsidP="007A3917">
      <w:pPr>
        <w:spacing w:line="360" w:lineRule="auto"/>
        <w:jc w:val="both"/>
        <w:rPr>
          <w:rFonts w:ascii="Arial" w:hAnsi="Arial" w:cs="Arial"/>
        </w:rPr>
      </w:pPr>
      <w:r>
        <w:rPr>
          <w:rFonts w:ascii="Arial" w:hAnsi="Arial" w:cs="Arial"/>
          <w:lang w:val="es-EC"/>
        </w:rPr>
        <w:t xml:space="preserve">Por lo expuesto, se recomienda a la Dirección de Regularización Ambiental, notificar a la empresa o entidad postulante </w:t>
      </w:r>
      <w:r>
        <w:rPr>
          <w:rFonts w:ascii="Arial" w:hAnsi="Arial" w:cs="Arial"/>
          <w:highlight w:val="magenta"/>
          <w:lang w:val="es-EC"/>
        </w:rPr>
        <w:t>(</w:t>
      </w:r>
      <w:r>
        <w:rPr>
          <w:highlight w:val="magenta"/>
        </w:rPr>
        <w:t>ISAAC NEWTON CIA. LTDA.</w:t>
      </w:r>
      <w:r>
        <w:rPr>
          <w:rFonts w:ascii="Arial" w:hAnsi="Arial" w:cs="Arial"/>
          <w:highlight w:val="magenta"/>
          <w:lang w:val="es-EC"/>
        </w:rPr>
        <w:t>),</w:t>
      </w:r>
      <w:r>
        <w:rPr>
          <w:rFonts w:ascii="Arial" w:hAnsi="Arial" w:cs="Arial"/>
          <w:lang w:val="es-EC"/>
        </w:rPr>
        <w:t xml:space="preserve"> en su dependencia </w:t>
      </w:r>
      <w:r>
        <w:rPr>
          <w:rFonts w:ascii="Arial" w:hAnsi="Arial" w:cs="Arial"/>
          <w:highlight w:val="magenta"/>
          <w:lang w:val="es-EC"/>
        </w:rPr>
        <w:t>(</w:t>
      </w:r>
      <w:r>
        <w:rPr>
          <w:highlight w:val="magenta"/>
        </w:rPr>
        <w:t>CENTRO</w:t>
      </w:r>
      <w:r>
        <w:rPr>
          <w:spacing w:val="1"/>
          <w:highlight w:val="magenta"/>
        </w:rPr>
        <w:t xml:space="preserve"> </w:t>
      </w:r>
      <w:r>
        <w:rPr>
          <w:highlight w:val="magenta"/>
        </w:rPr>
        <w:t>EDUCATIVO</w:t>
      </w:r>
      <w:r>
        <w:rPr>
          <w:spacing w:val="1"/>
          <w:highlight w:val="magenta"/>
        </w:rPr>
        <w:t xml:space="preserve"> </w:t>
      </w:r>
      <w:r>
        <w:rPr>
          <w:highlight w:val="magenta"/>
        </w:rPr>
        <w:t>ISAAC</w:t>
      </w:r>
      <w:r>
        <w:rPr>
          <w:spacing w:val="1"/>
          <w:highlight w:val="magenta"/>
        </w:rPr>
        <w:t xml:space="preserve"> </w:t>
      </w:r>
      <w:r>
        <w:rPr>
          <w:highlight w:val="magenta"/>
        </w:rPr>
        <w:t>NEWTON</w:t>
      </w:r>
      <w:r>
        <w:rPr>
          <w:rFonts w:ascii="Arial" w:hAnsi="Arial" w:cs="Arial"/>
          <w:highlight w:val="magenta"/>
          <w:lang w:val="es-EC"/>
        </w:rPr>
        <w:t>)</w:t>
      </w:r>
      <w:r>
        <w:rPr>
          <w:rFonts w:ascii="Arial" w:hAnsi="Arial" w:cs="Arial"/>
          <w:lang w:val="es-EC"/>
        </w:rPr>
        <w:t xml:space="preserve">, </w:t>
      </w:r>
      <w:r>
        <w:rPr>
          <w:rFonts w:ascii="Arial" w:hAnsi="Arial" w:cs="Arial"/>
          <w:lang w:val="es-EC"/>
        </w:rPr>
        <w:lastRenderedPageBreak/>
        <w:t xml:space="preserve">que NO SE OTORGA el Incentivo Honorifico </w:t>
      </w:r>
      <w:r>
        <w:rPr>
          <w:rFonts w:ascii="Arial" w:hAnsi="Arial" w:cs="Arial"/>
        </w:rPr>
        <w:t xml:space="preserve">“Reconocimiento Ecuatoriano Ambiental Punto Verde por  Buenas Prácticas Ambientales en dependencias Administrativas del Sector Publico Privado” </w:t>
      </w:r>
    </w:p>
    <w:p w:rsidR="007A3917" w:rsidRPr="007A3917" w:rsidRDefault="007A3917" w:rsidP="007A3917">
      <w:pPr>
        <w:pStyle w:val="Textoindependiente"/>
        <w:spacing w:line="360" w:lineRule="auto"/>
        <w:ind w:left="110" w:right="106"/>
        <w:jc w:val="both"/>
        <w:rPr>
          <w:rFonts w:ascii="Arial" w:hAnsi="Arial" w:cs="Arial"/>
          <w:sz w:val="22"/>
          <w:szCs w:val="22"/>
        </w:rPr>
      </w:pPr>
    </w:p>
    <w:p w:rsidR="00FC04C7" w:rsidRPr="007A3917" w:rsidRDefault="00FC04C7" w:rsidP="007A3917">
      <w:pPr>
        <w:pStyle w:val="Textoindependiente"/>
        <w:spacing w:line="360" w:lineRule="auto"/>
        <w:ind w:left="110" w:right="106"/>
        <w:jc w:val="both"/>
        <w:rPr>
          <w:rFonts w:ascii="Arial" w:hAnsi="Arial" w:cs="Arial"/>
          <w:sz w:val="22"/>
          <w:szCs w:val="22"/>
        </w:rPr>
      </w:pPr>
    </w:p>
    <w:p w:rsidR="00FC04C7" w:rsidRDefault="00FC04C7">
      <w:pPr>
        <w:pStyle w:val="Textoindependiente"/>
        <w:spacing w:line="266" w:lineRule="auto"/>
        <w:ind w:left="110" w:right="106"/>
        <w:jc w:val="both"/>
      </w:pPr>
    </w:p>
    <w:p w:rsidR="004F75C1" w:rsidRPr="00E5488B" w:rsidRDefault="004F75C1" w:rsidP="007A3917">
      <w:pPr>
        <w:pStyle w:val="Textoindependiente"/>
        <w:spacing w:line="266" w:lineRule="auto"/>
        <w:ind w:left="110" w:right="106"/>
        <w:jc w:val="both"/>
        <w:rPr>
          <w:highlight w:val="yellow"/>
        </w:rPr>
        <w:sectPr w:rsidR="004F75C1" w:rsidRPr="00E5488B">
          <w:headerReference w:type="default" r:id="rId6"/>
          <w:footerReference w:type="default" r:id="rId7"/>
          <w:type w:val="continuous"/>
          <w:pgSz w:w="11910" w:h="16840"/>
          <w:pgMar w:top="2080" w:right="740" w:bottom="1020" w:left="740" w:header="611" w:footer="821" w:gutter="0"/>
          <w:pgNumType w:start="1"/>
          <w:cols w:space="720"/>
        </w:sectPr>
      </w:pPr>
    </w:p>
    <w:p w:rsidR="004F75C1" w:rsidRPr="00E5488B" w:rsidRDefault="004F75C1">
      <w:pPr>
        <w:pStyle w:val="Textoindependiente"/>
        <w:rPr>
          <w:highlight w:val="yellow"/>
        </w:rPr>
      </w:pPr>
    </w:p>
    <w:p w:rsidR="004F75C1" w:rsidRPr="00E5488B" w:rsidRDefault="004F75C1">
      <w:pPr>
        <w:pStyle w:val="Textoindependiente"/>
        <w:rPr>
          <w:highlight w:val="yellow"/>
        </w:rPr>
      </w:pPr>
    </w:p>
    <w:p w:rsidR="004F75C1" w:rsidRPr="00E5488B" w:rsidRDefault="004F75C1">
      <w:pPr>
        <w:pStyle w:val="Textoindependiente"/>
        <w:rPr>
          <w:sz w:val="18"/>
          <w:highlight w:val="yellow"/>
        </w:rPr>
      </w:pPr>
    </w:p>
    <w:p w:rsidR="004F75C1" w:rsidRPr="00E5488B" w:rsidRDefault="008256D3">
      <w:pPr>
        <w:pStyle w:val="Textoindependiente"/>
        <w:spacing w:before="92" w:line="266" w:lineRule="auto"/>
        <w:ind w:left="710"/>
        <w:rPr>
          <w:highlight w:val="yellow"/>
        </w:rPr>
      </w:pPr>
      <w:r>
        <w:rPr>
          <w:noProof/>
          <w:highlight w:val="yellow"/>
          <w:lang w:val="es-EC" w:eastAsia="es-EC"/>
        </w:rPr>
        <mc:AlternateContent>
          <mc:Choice Requires="wps">
            <w:drawing>
              <wp:anchor distT="0" distB="0" distL="114300" distR="114300" simplePos="0" relativeHeight="15729664" behindDoc="0" locked="0" layoutInCell="1" allowOverlap="1">
                <wp:simplePos x="0" y="0"/>
                <wp:positionH relativeFrom="page">
                  <wp:posOffset>805180</wp:posOffset>
                </wp:positionH>
                <wp:positionV relativeFrom="paragraph">
                  <wp:posOffset>280035</wp:posOffset>
                </wp:positionV>
                <wp:extent cx="45720" cy="45720"/>
                <wp:effectExtent l="0" t="0" r="0" b="0"/>
                <wp:wrapNone/>
                <wp:docPr id="1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45720"/>
                        </a:xfrm>
                        <a:custGeom>
                          <a:avLst/>
                          <a:gdLst>
                            <a:gd name="T0" fmla="+- 0 1304 1268"/>
                            <a:gd name="T1" fmla="*/ T0 w 72"/>
                            <a:gd name="T2" fmla="+- 0 441 441"/>
                            <a:gd name="T3" fmla="*/ 441 h 72"/>
                            <a:gd name="T4" fmla="+- 0 1290 1268"/>
                            <a:gd name="T5" fmla="*/ T4 w 72"/>
                            <a:gd name="T6" fmla="+- 0 444 441"/>
                            <a:gd name="T7" fmla="*/ 444 h 72"/>
                            <a:gd name="T8" fmla="+- 0 1279 1268"/>
                            <a:gd name="T9" fmla="*/ T8 w 72"/>
                            <a:gd name="T10" fmla="+- 0 451 441"/>
                            <a:gd name="T11" fmla="*/ 451 h 72"/>
                            <a:gd name="T12" fmla="+- 0 1271 1268"/>
                            <a:gd name="T13" fmla="*/ T12 w 72"/>
                            <a:gd name="T14" fmla="+- 0 463 441"/>
                            <a:gd name="T15" fmla="*/ 463 h 72"/>
                            <a:gd name="T16" fmla="+- 0 1268 1268"/>
                            <a:gd name="T17" fmla="*/ T16 w 72"/>
                            <a:gd name="T18" fmla="+- 0 477 441"/>
                            <a:gd name="T19" fmla="*/ 477 h 72"/>
                            <a:gd name="T20" fmla="+- 0 1271 1268"/>
                            <a:gd name="T21" fmla="*/ T20 w 72"/>
                            <a:gd name="T22" fmla="+- 0 491 441"/>
                            <a:gd name="T23" fmla="*/ 491 h 72"/>
                            <a:gd name="T24" fmla="+- 0 1279 1268"/>
                            <a:gd name="T25" fmla="*/ T24 w 72"/>
                            <a:gd name="T26" fmla="+- 0 502 441"/>
                            <a:gd name="T27" fmla="*/ 502 h 72"/>
                            <a:gd name="T28" fmla="+- 0 1290 1268"/>
                            <a:gd name="T29" fmla="*/ T28 w 72"/>
                            <a:gd name="T30" fmla="+- 0 510 441"/>
                            <a:gd name="T31" fmla="*/ 510 h 72"/>
                            <a:gd name="T32" fmla="+- 0 1304 1268"/>
                            <a:gd name="T33" fmla="*/ T32 w 72"/>
                            <a:gd name="T34" fmla="+- 0 513 441"/>
                            <a:gd name="T35" fmla="*/ 513 h 72"/>
                            <a:gd name="T36" fmla="+- 0 1318 1268"/>
                            <a:gd name="T37" fmla="*/ T36 w 72"/>
                            <a:gd name="T38" fmla="+- 0 510 441"/>
                            <a:gd name="T39" fmla="*/ 510 h 72"/>
                            <a:gd name="T40" fmla="+- 0 1330 1268"/>
                            <a:gd name="T41" fmla="*/ T40 w 72"/>
                            <a:gd name="T42" fmla="+- 0 502 441"/>
                            <a:gd name="T43" fmla="*/ 502 h 72"/>
                            <a:gd name="T44" fmla="+- 0 1338 1268"/>
                            <a:gd name="T45" fmla="*/ T44 w 72"/>
                            <a:gd name="T46" fmla="+- 0 491 441"/>
                            <a:gd name="T47" fmla="*/ 491 h 72"/>
                            <a:gd name="T48" fmla="+- 0 1340 1268"/>
                            <a:gd name="T49" fmla="*/ T48 w 72"/>
                            <a:gd name="T50" fmla="+- 0 477 441"/>
                            <a:gd name="T51" fmla="*/ 477 h 72"/>
                            <a:gd name="T52" fmla="+- 0 1338 1268"/>
                            <a:gd name="T53" fmla="*/ T52 w 72"/>
                            <a:gd name="T54" fmla="+- 0 463 441"/>
                            <a:gd name="T55" fmla="*/ 463 h 72"/>
                            <a:gd name="T56" fmla="+- 0 1330 1268"/>
                            <a:gd name="T57" fmla="*/ T56 w 72"/>
                            <a:gd name="T58" fmla="+- 0 451 441"/>
                            <a:gd name="T59" fmla="*/ 451 h 72"/>
                            <a:gd name="T60" fmla="+- 0 1318 1268"/>
                            <a:gd name="T61" fmla="*/ T60 w 72"/>
                            <a:gd name="T62" fmla="+- 0 444 441"/>
                            <a:gd name="T63" fmla="*/ 444 h 72"/>
                            <a:gd name="T64" fmla="+- 0 1304 1268"/>
                            <a:gd name="T65" fmla="*/ T64 w 72"/>
                            <a:gd name="T66" fmla="+- 0 441 441"/>
                            <a:gd name="T67" fmla="*/ 441 h 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72" h="72">
                              <a:moveTo>
                                <a:pt x="36" y="0"/>
                              </a:moveTo>
                              <a:lnTo>
                                <a:pt x="22" y="3"/>
                              </a:lnTo>
                              <a:lnTo>
                                <a:pt x="11" y="10"/>
                              </a:lnTo>
                              <a:lnTo>
                                <a:pt x="3" y="22"/>
                              </a:lnTo>
                              <a:lnTo>
                                <a:pt x="0" y="36"/>
                              </a:lnTo>
                              <a:lnTo>
                                <a:pt x="3" y="50"/>
                              </a:lnTo>
                              <a:lnTo>
                                <a:pt x="11" y="61"/>
                              </a:lnTo>
                              <a:lnTo>
                                <a:pt x="22" y="69"/>
                              </a:lnTo>
                              <a:lnTo>
                                <a:pt x="36" y="72"/>
                              </a:lnTo>
                              <a:lnTo>
                                <a:pt x="50" y="69"/>
                              </a:lnTo>
                              <a:lnTo>
                                <a:pt x="62" y="61"/>
                              </a:lnTo>
                              <a:lnTo>
                                <a:pt x="70" y="50"/>
                              </a:lnTo>
                              <a:lnTo>
                                <a:pt x="72" y="36"/>
                              </a:lnTo>
                              <a:lnTo>
                                <a:pt x="70" y="22"/>
                              </a:lnTo>
                              <a:lnTo>
                                <a:pt x="62" y="10"/>
                              </a:lnTo>
                              <a:lnTo>
                                <a:pt x="50" y="3"/>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F2ABB" id="docshape5" o:spid="_x0000_s1026" style="position:absolute;margin-left:63.4pt;margin-top:22.05pt;width:3.6pt;height:3.6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" path="m36,l22,3,11,10,3,22,,36,3,50r8,11l22,69r14,3l50,69,62,61,70,50,72,36,70,22,62,10,50,3,36,xe" fillcolor="black" stroked="f">
                <v:path arrowok="t" o:connecttype="custom" o:connectlocs="22860,280035;13970,281940;6985,286385;1905,294005;0,302895;1905,311785;6985,318770;13970,323850;22860,325755;31750,323850;39370,318770;44450,311785;45720,302895;44450,294005;39370,286385;31750,281940;22860,280035" o:connectangles="0,0,0,0,0,0,0,0,0,0,0,0,0,0,0,0,0"/>
                <w10:wrap anchorx="page"/>
              </v:shape>
            </w:pict>
          </mc:Fallback>
        </mc:AlternateContent>
      </w:r>
      <w:proofErr w:type="gramStart"/>
      <w:r w:rsidR="005608C3" w:rsidRPr="00E5488B">
        <w:rPr>
          <w:highlight w:val="yellow"/>
        </w:rPr>
        <w:t>la</w:t>
      </w:r>
      <w:proofErr w:type="gramEnd"/>
      <w:r w:rsidR="005608C3" w:rsidRPr="00E5488B">
        <w:rPr>
          <w:spacing w:val="-3"/>
          <w:highlight w:val="yellow"/>
        </w:rPr>
        <w:t xml:space="preserve"> </w:t>
      </w:r>
      <w:r w:rsidR="005608C3" w:rsidRPr="00E5488B">
        <w:rPr>
          <w:highlight w:val="yellow"/>
        </w:rPr>
        <w:t>Huella</w:t>
      </w:r>
      <w:r w:rsidR="005608C3" w:rsidRPr="00E5488B">
        <w:rPr>
          <w:spacing w:val="-3"/>
          <w:highlight w:val="yellow"/>
        </w:rPr>
        <w:t xml:space="preserve"> </w:t>
      </w:r>
      <w:r w:rsidR="005608C3" w:rsidRPr="00E5488B">
        <w:rPr>
          <w:highlight w:val="yellow"/>
        </w:rPr>
        <w:t>Ecológica</w:t>
      </w:r>
      <w:r w:rsidR="005608C3" w:rsidRPr="00E5488B">
        <w:rPr>
          <w:spacing w:val="-3"/>
          <w:highlight w:val="yellow"/>
        </w:rPr>
        <w:t xml:space="preserve"> </w:t>
      </w:r>
      <w:r w:rsidR="005608C3" w:rsidRPr="00E5488B">
        <w:rPr>
          <w:highlight w:val="yellow"/>
        </w:rPr>
        <w:t>total</w:t>
      </w:r>
      <w:r w:rsidR="005608C3" w:rsidRPr="00E5488B">
        <w:rPr>
          <w:spacing w:val="-3"/>
          <w:highlight w:val="yellow"/>
        </w:rPr>
        <w:t xml:space="preserve"> </w:t>
      </w:r>
      <w:r w:rsidR="005608C3" w:rsidRPr="00E5488B">
        <w:rPr>
          <w:highlight w:val="yellow"/>
        </w:rPr>
        <w:t>fueron</w:t>
      </w:r>
      <w:r w:rsidR="005608C3" w:rsidRPr="00E5488B">
        <w:rPr>
          <w:spacing w:val="-3"/>
          <w:highlight w:val="yellow"/>
        </w:rPr>
        <w:t xml:space="preserve"> </w:t>
      </w:r>
      <w:r w:rsidR="005608C3" w:rsidRPr="00E5488B">
        <w:rPr>
          <w:highlight w:val="yellow"/>
        </w:rPr>
        <w:t>consumo</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electricidad</w:t>
      </w:r>
      <w:r w:rsidR="005608C3" w:rsidRPr="00E5488B">
        <w:rPr>
          <w:spacing w:val="-3"/>
          <w:highlight w:val="yellow"/>
        </w:rPr>
        <w:t xml:space="preserve"> </w:t>
      </w:r>
      <w:r w:rsidR="005608C3" w:rsidRPr="00E5488B">
        <w:rPr>
          <w:highlight w:val="yellow"/>
        </w:rPr>
        <w:t>con</w:t>
      </w:r>
      <w:r w:rsidR="005608C3" w:rsidRPr="00E5488B">
        <w:rPr>
          <w:spacing w:val="-3"/>
          <w:highlight w:val="yellow"/>
        </w:rPr>
        <w:t xml:space="preserve"> </w:t>
      </w:r>
      <w:r w:rsidR="005608C3" w:rsidRPr="00E5488B">
        <w:rPr>
          <w:highlight w:val="yellow"/>
        </w:rPr>
        <w:t>58,62%</w:t>
      </w:r>
      <w:r w:rsidR="005608C3" w:rsidRPr="00E5488B">
        <w:rPr>
          <w:spacing w:val="-3"/>
          <w:highlight w:val="yellow"/>
        </w:rPr>
        <w:t xml:space="preserve"> </w:t>
      </w:r>
      <w:r w:rsidR="005608C3" w:rsidRPr="00E5488B">
        <w:rPr>
          <w:highlight w:val="yellow"/>
        </w:rPr>
        <w:t>seguido</w:t>
      </w:r>
      <w:r w:rsidR="005608C3" w:rsidRPr="00E5488B">
        <w:rPr>
          <w:spacing w:val="-3"/>
          <w:highlight w:val="yellow"/>
        </w:rPr>
        <w:t xml:space="preserve"> </w:t>
      </w:r>
      <w:r w:rsidR="005608C3" w:rsidRPr="00E5488B">
        <w:rPr>
          <w:highlight w:val="yellow"/>
        </w:rPr>
        <w:t>por</w:t>
      </w:r>
      <w:r w:rsidR="005608C3" w:rsidRPr="00E5488B">
        <w:rPr>
          <w:spacing w:val="-3"/>
          <w:highlight w:val="yellow"/>
        </w:rPr>
        <w:t xml:space="preserve"> </w:t>
      </w:r>
      <w:r w:rsidR="005608C3" w:rsidRPr="00E5488B">
        <w:rPr>
          <w:highlight w:val="yellow"/>
        </w:rPr>
        <w:t>consumo</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agua</w:t>
      </w:r>
      <w:r w:rsidR="005608C3" w:rsidRPr="00E5488B">
        <w:rPr>
          <w:spacing w:val="-3"/>
          <w:highlight w:val="yellow"/>
        </w:rPr>
        <w:t xml:space="preserve"> </w:t>
      </w:r>
      <w:r w:rsidR="005608C3" w:rsidRPr="00E5488B">
        <w:rPr>
          <w:highlight w:val="yellow"/>
        </w:rPr>
        <w:t>con</w:t>
      </w:r>
      <w:r w:rsidR="005608C3" w:rsidRPr="00E5488B">
        <w:rPr>
          <w:spacing w:val="-3"/>
          <w:highlight w:val="yellow"/>
        </w:rPr>
        <w:t xml:space="preserve"> </w:t>
      </w:r>
      <w:r w:rsidR="005608C3" w:rsidRPr="00E5488B">
        <w:rPr>
          <w:highlight w:val="yellow"/>
        </w:rPr>
        <w:t>26,92%. Incremento en el consumo de agua de 20,88% a 26,92%, misma que se debe reducir.</w:t>
      </w:r>
    </w:p>
    <w:p w:rsidR="004F75C1" w:rsidRPr="00E5488B" w:rsidRDefault="008256D3">
      <w:pPr>
        <w:pStyle w:val="Textoindependiente"/>
        <w:spacing w:line="266" w:lineRule="auto"/>
        <w:ind w:left="710"/>
        <w:rPr>
          <w:highlight w:val="yellow"/>
        </w:rPr>
      </w:pPr>
      <w:r>
        <w:rPr>
          <w:noProof/>
          <w:highlight w:val="yellow"/>
          <w:lang w:val="es-EC" w:eastAsia="es-EC"/>
        </w:rPr>
        <mc:AlternateContent>
          <mc:Choice Requires="wps">
            <w:drawing>
              <wp:anchor distT="0" distB="0" distL="114300" distR="114300" simplePos="0" relativeHeight="15730176" behindDoc="0" locked="0" layoutInCell="1" allowOverlap="1">
                <wp:simplePos x="0" y="0"/>
                <wp:positionH relativeFrom="page">
                  <wp:posOffset>805180</wp:posOffset>
                </wp:positionH>
                <wp:positionV relativeFrom="paragraph">
                  <wp:posOffset>59690</wp:posOffset>
                </wp:positionV>
                <wp:extent cx="45720" cy="45720"/>
                <wp:effectExtent l="0" t="0" r="0" b="0"/>
                <wp:wrapNone/>
                <wp:docPr id="9"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45720"/>
                        </a:xfrm>
                        <a:custGeom>
                          <a:avLst/>
                          <a:gdLst>
                            <a:gd name="T0" fmla="+- 0 1304 1268"/>
                            <a:gd name="T1" fmla="*/ T0 w 72"/>
                            <a:gd name="T2" fmla="+- 0 94 94"/>
                            <a:gd name="T3" fmla="*/ 94 h 72"/>
                            <a:gd name="T4" fmla="+- 0 1290 1268"/>
                            <a:gd name="T5" fmla="*/ T4 w 72"/>
                            <a:gd name="T6" fmla="+- 0 97 94"/>
                            <a:gd name="T7" fmla="*/ 97 h 72"/>
                            <a:gd name="T8" fmla="+- 0 1279 1268"/>
                            <a:gd name="T9" fmla="*/ T8 w 72"/>
                            <a:gd name="T10" fmla="+- 0 105 94"/>
                            <a:gd name="T11" fmla="*/ 105 h 72"/>
                            <a:gd name="T12" fmla="+- 0 1271 1268"/>
                            <a:gd name="T13" fmla="*/ T12 w 72"/>
                            <a:gd name="T14" fmla="+- 0 116 94"/>
                            <a:gd name="T15" fmla="*/ 116 h 72"/>
                            <a:gd name="T16" fmla="+- 0 1268 1268"/>
                            <a:gd name="T17" fmla="*/ T16 w 72"/>
                            <a:gd name="T18" fmla="+- 0 130 94"/>
                            <a:gd name="T19" fmla="*/ 130 h 72"/>
                            <a:gd name="T20" fmla="+- 0 1271 1268"/>
                            <a:gd name="T21" fmla="*/ T20 w 72"/>
                            <a:gd name="T22" fmla="+- 0 144 94"/>
                            <a:gd name="T23" fmla="*/ 144 h 72"/>
                            <a:gd name="T24" fmla="+- 0 1279 1268"/>
                            <a:gd name="T25" fmla="*/ T24 w 72"/>
                            <a:gd name="T26" fmla="+- 0 156 94"/>
                            <a:gd name="T27" fmla="*/ 156 h 72"/>
                            <a:gd name="T28" fmla="+- 0 1290 1268"/>
                            <a:gd name="T29" fmla="*/ T28 w 72"/>
                            <a:gd name="T30" fmla="+- 0 164 94"/>
                            <a:gd name="T31" fmla="*/ 164 h 72"/>
                            <a:gd name="T32" fmla="+- 0 1304 1268"/>
                            <a:gd name="T33" fmla="*/ T32 w 72"/>
                            <a:gd name="T34" fmla="+- 0 166 94"/>
                            <a:gd name="T35" fmla="*/ 166 h 72"/>
                            <a:gd name="T36" fmla="+- 0 1318 1268"/>
                            <a:gd name="T37" fmla="*/ T36 w 72"/>
                            <a:gd name="T38" fmla="+- 0 164 94"/>
                            <a:gd name="T39" fmla="*/ 164 h 72"/>
                            <a:gd name="T40" fmla="+- 0 1330 1268"/>
                            <a:gd name="T41" fmla="*/ T40 w 72"/>
                            <a:gd name="T42" fmla="+- 0 156 94"/>
                            <a:gd name="T43" fmla="*/ 156 h 72"/>
                            <a:gd name="T44" fmla="+- 0 1338 1268"/>
                            <a:gd name="T45" fmla="*/ T44 w 72"/>
                            <a:gd name="T46" fmla="+- 0 144 94"/>
                            <a:gd name="T47" fmla="*/ 144 h 72"/>
                            <a:gd name="T48" fmla="+- 0 1340 1268"/>
                            <a:gd name="T49" fmla="*/ T48 w 72"/>
                            <a:gd name="T50" fmla="+- 0 130 94"/>
                            <a:gd name="T51" fmla="*/ 130 h 72"/>
                            <a:gd name="T52" fmla="+- 0 1338 1268"/>
                            <a:gd name="T53" fmla="*/ T52 w 72"/>
                            <a:gd name="T54" fmla="+- 0 116 94"/>
                            <a:gd name="T55" fmla="*/ 116 h 72"/>
                            <a:gd name="T56" fmla="+- 0 1330 1268"/>
                            <a:gd name="T57" fmla="*/ T56 w 72"/>
                            <a:gd name="T58" fmla="+- 0 105 94"/>
                            <a:gd name="T59" fmla="*/ 105 h 72"/>
                            <a:gd name="T60" fmla="+- 0 1318 1268"/>
                            <a:gd name="T61" fmla="*/ T60 w 72"/>
                            <a:gd name="T62" fmla="+- 0 97 94"/>
                            <a:gd name="T63" fmla="*/ 97 h 72"/>
                            <a:gd name="T64" fmla="+- 0 1304 1268"/>
                            <a:gd name="T65" fmla="*/ T64 w 72"/>
                            <a:gd name="T66" fmla="+- 0 94 94"/>
                            <a:gd name="T67" fmla="*/ 94 h 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72" h="72">
                              <a:moveTo>
                                <a:pt x="36" y="0"/>
                              </a:moveTo>
                              <a:lnTo>
                                <a:pt x="22" y="3"/>
                              </a:lnTo>
                              <a:lnTo>
                                <a:pt x="11" y="11"/>
                              </a:lnTo>
                              <a:lnTo>
                                <a:pt x="3" y="22"/>
                              </a:lnTo>
                              <a:lnTo>
                                <a:pt x="0" y="36"/>
                              </a:lnTo>
                              <a:lnTo>
                                <a:pt x="3" y="50"/>
                              </a:lnTo>
                              <a:lnTo>
                                <a:pt x="11" y="62"/>
                              </a:lnTo>
                              <a:lnTo>
                                <a:pt x="22" y="70"/>
                              </a:lnTo>
                              <a:lnTo>
                                <a:pt x="36" y="72"/>
                              </a:lnTo>
                              <a:lnTo>
                                <a:pt x="50" y="70"/>
                              </a:lnTo>
                              <a:lnTo>
                                <a:pt x="62" y="62"/>
                              </a:lnTo>
                              <a:lnTo>
                                <a:pt x="70" y="50"/>
                              </a:lnTo>
                              <a:lnTo>
                                <a:pt x="72" y="36"/>
                              </a:lnTo>
                              <a:lnTo>
                                <a:pt x="70" y="22"/>
                              </a:lnTo>
                              <a:lnTo>
                                <a:pt x="62" y="11"/>
                              </a:lnTo>
                              <a:lnTo>
                                <a:pt x="50" y="3"/>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5A78F" id="docshape6" o:spid="_x0000_s1026" style="position:absolute;margin-left:63.4pt;margin-top:4.7pt;width:3.6pt;height:3.6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" path="m36,l22,3,11,11,3,22,,36,3,50r8,12l22,70r14,2l50,70,62,62,70,50,72,36,70,22,62,11,50,3,36,xe" fillcolor="black" stroked="f">
                <v:path arrowok="t" o:connecttype="custom" o:connectlocs="22860,59690;13970,61595;6985,66675;1905,73660;0,82550;1905,91440;6985,99060;13970,104140;22860,105410;31750,104140;39370,99060;44450,91440;45720,82550;44450,73660;39370,66675;31750,61595;22860,59690" o:connectangles="0,0,0,0,0,0,0,0,0,0,0,0,0,0,0,0,0"/>
                <w10:wrap anchorx="page"/>
              </v:shape>
            </w:pict>
          </mc:Fallback>
        </mc:AlternateContent>
      </w:r>
      <w:r w:rsidR="005608C3" w:rsidRPr="00E5488B">
        <w:rPr>
          <w:highlight w:val="yellow"/>
        </w:rPr>
        <w:t>Cumplimiento</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normativa</w:t>
      </w:r>
      <w:r w:rsidR="005608C3" w:rsidRPr="00E5488B">
        <w:rPr>
          <w:spacing w:val="-3"/>
          <w:highlight w:val="yellow"/>
        </w:rPr>
        <w:t xml:space="preserve"> </w:t>
      </w:r>
      <w:r w:rsidR="005608C3" w:rsidRPr="00E5488B">
        <w:rPr>
          <w:highlight w:val="yellow"/>
        </w:rPr>
        <w:t>ambiental</w:t>
      </w:r>
      <w:r w:rsidR="005608C3" w:rsidRPr="00E5488B">
        <w:rPr>
          <w:spacing w:val="-3"/>
          <w:highlight w:val="yellow"/>
        </w:rPr>
        <w:t xml:space="preserve"> </w:t>
      </w:r>
      <w:r w:rsidR="005608C3" w:rsidRPr="00E5488B">
        <w:rPr>
          <w:highlight w:val="yellow"/>
        </w:rPr>
        <w:t>vigente</w:t>
      </w:r>
      <w:r w:rsidR="005608C3" w:rsidRPr="00E5488B">
        <w:rPr>
          <w:spacing w:val="-3"/>
          <w:highlight w:val="yellow"/>
        </w:rPr>
        <w:t xml:space="preserve"> </w:t>
      </w:r>
      <w:r w:rsidR="005608C3" w:rsidRPr="00E5488B">
        <w:rPr>
          <w:highlight w:val="yellow"/>
        </w:rPr>
        <w:t>para</w:t>
      </w:r>
      <w:r w:rsidR="005608C3" w:rsidRPr="00E5488B">
        <w:rPr>
          <w:spacing w:val="-3"/>
          <w:highlight w:val="yellow"/>
        </w:rPr>
        <w:t xml:space="preserve"> </w:t>
      </w:r>
      <w:r w:rsidR="005608C3" w:rsidRPr="00E5488B">
        <w:rPr>
          <w:highlight w:val="yellow"/>
        </w:rPr>
        <w:t>clasificación,</w:t>
      </w:r>
      <w:r w:rsidR="005608C3" w:rsidRPr="00E5488B">
        <w:rPr>
          <w:spacing w:val="-3"/>
          <w:highlight w:val="yellow"/>
        </w:rPr>
        <w:t xml:space="preserve"> </w:t>
      </w:r>
      <w:r w:rsidR="005608C3" w:rsidRPr="00E5488B">
        <w:rPr>
          <w:highlight w:val="yellow"/>
        </w:rPr>
        <w:t>almacenamiento</w:t>
      </w:r>
      <w:r w:rsidR="005608C3" w:rsidRPr="00E5488B">
        <w:rPr>
          <w:spacing w:val="-3"/>
          <w:highlight w:val="yellow"/>
        </w:rPr>
        <w:t xml:space="preserve"> </w:t>
      </w:r>
      <w:r w:rsidR="005608C3" w:rsidRPr="00E5488B">
        <w:rPr>
          <w:highlight w:val="yellow"/>
        </w:rPr>
        <w:t>y</w:t>
      </w:r>
      <w:r w:rsidR="005608C3" w:rsidRPr="00E5488B">
        <w:rPr>
          <w:spacing w:val="-3"/>
          <w:highlight w:val="yellow"/>
        </w:rPr>
        <w:t xml:space="preserve"> </w:t>
      </w:r>
      <w:r w:rsidR="005608C3" w:rsidRPr="00E5488B">
        <w:rPr>
          <w:highlight w:val="yellow"/>
        </w:rPr>
        <w:t>disposición</w:t>
      </w:r>
      <w:r w:rsidR="005608C3" w:rsidRPr="00E5488B">
        <w:rPr>
          <w:spacing w:val="-3"/>
          <w:highlight w:val="yellow"/>
        </w:rPr>
        <w:t xml:space="preserve"> </w:t>
      </w:r>
      <w:r w:rsidR="005608C3" w:rsidRPr="00E5488B">
        <w:rPr>
          <w:highlight w:val="yellow"/>
        </w:rPr>
        <w:t>final</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residuos reciclables y desechos peligrosos y especiales.</w:t>
      </w:r>
    </w:p>
    <w:p w:rsidR="004F75C1" w:rsidRPr="00E5488B" w:rsidRDefault="008256D3">
      <w:pPr>
        <w:pStyle w:val="Textoindependiente"/>
        <w:spacing w:line="266" w:lineRule="auto"/>
        <w:ind w:left="710" w:right="177"/>
        <w:rPr>
          <w:highlight w:val="yellow"/>
        </w:rPr>
      </w:pPr>
      <w:r>
        <w:rPr>
          <w:noProof/>
          <w:highlight w:val="yellow"/>
          <w:lang w:val="es-EC" w:eastAsia="es-EC"/>
        </w:rPr>
        <mc:AlternateContent>
          <mc:Choice Requires="wps">
            <w:drawing>
              <wp:anchor distT="0" distB="0" distL="114300" distR="114300" simplePos="0" relativeHeight="15730688" behindDoc="0" locked="0" layoutInCell="1" allowOverlap="1">
                <wp:simplePos x="0" y="0"/>
                <wp:positionH relativeFrom="page">
                  <wp:posOffset>805180</wp:posOffset>
                </wp:positionH>
                <wp:positionV relativeFrom="paragraph">
                  <wp:posOffset>59690</wp:posOffset>
                </wp:positionV>
                <wp:extent cx="45720" cy="45720"/>
                <wp:effectExtent l="0" t="0" r="0" b="0"/>
                <wp:wrapNone/>
                <wp:docPr id="8"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45720"/>
                        </a:xfrm>
                        <a:custGeom>
                          <a:avLst/>
                          <a:gdLst>
                            <a:gd name="T0" fmla="+- 0 1304 1268"/>
                            <a:gd name="T1" fmla="*/ T0 w 72"/>
                            <a:gd name="T2" fmla="+- 0 94 94"/>
                            <a:gd name="T3" fmla="*/ 94 h 72"/>
                            <a:gd name="T4" fmla="+- 0 1290 1268"/>
                            <a:gd name="T5" fmla="*/ T4 w 72"/>
                            <a:gd name="T6" fmla="+- 0 97 94"/>
                            <a:gd name="T7" fmla="*/ 97 h 72"/>
                            <a:gd name="T8" fmla="+- 0 1279 1268"/>
                            <a:gd name="T9" fmla="*/ T8 w 72"/>
                            <a:gd name="T10" fmla="+- 0 105 94"/>
                            <a:gd name="T11" fmla="*/ 105 h 72"/>
                            <a:gd name="T12" fmla="+- 0 1271 1268"/>
                            <a:gd name="T13" fmla="*/ T12 w 72"/>
                            <a:gd name="T14" fmla="+- 0 116 94"/>
                            <a:gd name="T15" fmla="*/ 116 h 72"/>
                            <a:gd name="T16" fmla="+- 0 1268 1268"/>
                            <a:gd name="T17" fmla="*/ T16 w 72"/>
                            <a:gd name="T18" fmla="+- 0 130 94"/>
                            <a:gd name="T19" fmla="*/ 130 h 72"/>
                            <a:gd name="T20" fmla="+- 0 1271 1268"/>
                            <a:gd name="T21" fmla="*/ T20 w 72"/>
                            <a:gd name="T22" fmla="+- 0 144 94"/>
                            <a:gd name="T23" fmla="*/ 144 h 72"/>
                            <a:gd name="T24" fmla="+- 0 1279 1268"/>
                            <a:gd name="T25" fmla="*/ T24 w 72"/>
                            <a:gd name="T26" fmla="+- 0 156 94"/>
                            <a:gd name="T27" fmla="*/ 156 h 72"/>
                            <a:gd name="T28" fmla="+- 0 1290 1268"/>
                            <a:gd name="T29" fmla="*/ T28 w 72"/>
                            <a:gd name="T30" fmla="+- 0 164 94"/>
                            <a:gd name="T31" fmla="*/ 164 h 72"/>
                            <a:gd name="T32" fmla="+- 0 1304 1268"/>
                            <a:gd name="T33" fmla="*/ T32 w 72"/>
                            <a:gd name="T34" fmla="+- 0 166 94"/>
                            <a:gd name="T35" fmla="*/ 166 h 72"/>
                            <a:gd name="T36" fmla="+- 0 1318 1268"/>
                            <a:gd name="T37" fmla="*/ T36 w 72"/>
                            <a:gd name="T38" fmla="+- 0 164 94"/>
                            <a:gd name="T39" fmla="*/ 164 h 72"/>
                            <a:gd name="T40" fmla="+- 0 1330 1268"/>
                            <a:gd name="T41" fmla="*/ T40 w 72"/>
                            <a:gd name="T42" fmla="+- 0 156 94"/>
                            <a:gd name="T43" fmla="*/ 156 h 72"/>
                            <a:gd name="T44" fmla="+- 0 1338 1268"/>
                            <a:gd name="T45" fmla="*/ T44 w 72"/>
                            <a:gd name="T46" fmla="+- 0 144 94"/>
                            <a:gd name="T47" fmla="*/ 144 h 72"/>
                            <a:gd name="T48" fmla="+- 0 1340 1268"/>
                            <a:gd name="T49" fmla="*/ T48 w 72"/>
                            <a:gd name="T50" fmla="+- 0 130 94"/>
                            <a:gd name="T51" fmla="*/ 130 h 72"/>
                            <a:gd name="T52" fmla="+- 0 1338 1268"/>
                            <a:gd name="T53" fmla="*/ T52 w 72"/>
                            <a:gd name="T54" fmla="+- 0 116 94"/>
                            <a:gd name="T55" fmla="*/ 116 h 72"/>
                            <a:gd name="T56" fmla="+- 0 1330 1268"/>
                            <a:gd name="T57" fmla="*/ T56 w 72"/>
                            <a:gd name="T58" fmla="+- 0 105 94"/>
                            <a:gd name="T59" fmla="*/ 105 h 72"/>
                            <a:gd name="T60" fmla="+- 0 1318 1268"/>
                            <a:gd name="T61" fmla="*/ T60 w 72"/>
                            <a:gd name="T62" fmla="+- 0 97 94"/>
                            <a:gd name="T63" fmla="*/ 97 h 72"/>
                            <a:gd name="T64" fmla="+- 0 1304 1268"/>
                            <a:gd name="T65" fmla="*/ T64 w 72"/>
                            <a:gd name="T66" fmla="+- 0 94 94"/>
                            <a:gd name="T67" fmla="*/ 94 h 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72" h="72">
                              <a:moveTo>
                                <a:pt x="36" y="0"/>
                              </a:moveTo>
                              <a:lnTo>
                                <a:pt x="22" y="3"/>
                              </a:lnTo>
                              <a:lnTo>
                                <a:pt x="11" y="11"/>
                              </a:lnTo>
                              <a:lnTo>
                                <a:pt x="3" y="22"/>
                              </a:lnTo>
                              <a:lnTo>
                                <a:pt x="0" y="36"/>
                              </a:lnTo>
                              <a:lnTo>
                                <a:pt x="3" y="50"/>
                              </a:lnTo>
                              <a:lnTo>
                                <a:pt x="11" y="62"/>
                              </a:lnTo>
                              <a:lnTo>
                                <a:pt x="22" y="70"/>
                              </a:lnTo>
                              <a:lnTo>
                                <a:pt x="36" y="72"/>
                              </a:lnTo>
                              <a:lnTo>
                                <a:pt x="50" y="70"/>
                              </a:lnTo>
                              <a:lnTo>
                                <a:pt x="62" y="62"/>
                              </a:lnTo>
                              <a:lnTo>
                                <a:pt x="70" y="50"/>
                              </a:lnTo>
                              <a:lnTo>
                                <a:pt x="72" y="36"/>
                              </a:lnTo>
                              <a:lnTo>
                                <a:pt x="70" y="22"/>
                              </a:lnTo>
                              <a:lnTo>
                                <a:pt x="62" y="11"/>
                              </a:lnTo>
                              <a:lnTo>
                                <a:pt x="50" y="3"/>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479B4" id="docshape7" o:spid="_x0000_s1026" style="position:absolute;margin-left:63.4pt;margin-top:4.7pt;width:3.6pt;height:3.6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" path="m36,l22,3,11,11,3,22,,36,3,50r8,12l22,70r14,2l50,70,62,62,70,50,72,36,70,22,62,11,50,3,36,xe" fillcolor="black" stroked="f">
                <v:path arrowok="t" o:connecttype="custom" o:connectlocs="22860,59690;13970,61595;6985,66675;1905,73660;0,82550;1905,91440;6985,99060;13970,104140;22860,105410;31750,104140;39370,99060;44450,91440;45720,82550;44450,73660;39370,66675;31750,61595;22860,59690" o:connectangles="0,0,0,0,0,0,0,0,0,0,0,0,0,0,0,0,0"/>
                <w10:wrap anchorx="page"/>
              </v:shape>
            </w:pict>
          </mc:Fallback>
        </mc:AlternateContent>
      </w:r>
      <w:r w:rsidR="005608C3" w:rsidRPr="00E5488B">
        <w:rPr>
          <w:highlight w:val="yellow"/>
        </w:rPr>
        <w:t>Capacitación</w:t>
      </w:r>
      <w:r w:rsidR="005608C3" w:rsidRPr="00E5488B">
        <w:rPr>
          <w:spacing w:val="-3"/>
          <w:highlight w:val="yellow"/>
        </w:rPr>
        <w:t xml:space="preserve"> </w:t>
      </w:r>
      <w:r w:rsidR="005608C3" w:rsidRPr="00E5488B">
        <w:rPr>
          <w:highlight w:val="yellow"/>
        </w:rPr>
        <w:t>constante</w:t>
      </w:r>
      <w:r w:rsidR="005608C3" w:rsidRPr="00E5488B">
        <w:rPr>
          <w:spacing w:val="-3"/>
          <w:highlight w:val="yellow"/>
        </w:rPr>
        <w:t xml:space="preserve"> </w:t>
      </w:r>
      <w:r w:rsidR="005608C3" w:rsidRPr="00E5488B">
        <w:rPr>
          <w:highlight w:val="yellow"/>
        </w:rPr>
        <w:t>a</w:t>
      </w:r>
      <w:r w:rsidR="005608C3" w:rsidRPr="00E5488B">
        <w:rPr>
          <w:spacing w:val="-3"/>
          <w:highlight w:val="yellow"/>
        </w:rPr>
        <w:t xml:space="preserve"> </w:t>
      </w:r>
      <w:r w:rsidR="005608C3" w:rsidRPr="00E5488B">
        <w:rPr>
          <w:highlight w:val="yellow"/>
        </w:rPr>
        <w:t>personal</w:t>
      </w:r>
      <w:r w:rsidR="005608C3" w:rsidRPr="00E5488B">
        <w:rPr>
          <w:spacing w:val="-3"/>
          <w:highlight w:val="yellow"/>
        </w:rPr>
        <w:t xml:space="preserve"> </w:t>
      </w:r>
      <w:r w:rsidR="005608C3" w:rsidRPr="00E5488B">
        <w:rPr>
          <w:highlight w:val="yellow"/>
        </w:rPr>
        <w:t>docente,</w:t>
      </w:r>
      <w:r w:rsidR="005608C3" w:rsidRPr="00E5488B">
        <w:rPr>
          <w:spacing w:val="-3"/>
          <w:highlight w:val="yellow"/>
        </w:rPr>
        <w:t xml:space="preserve"> </w:t>
      </w:r>
      <w:r w:rsidR="005608C3" w:rsidRPr="00E5488B">
        <w:rPr>
          <w:highlight w:val="yellow"/>
        </w:rPr>
        <w:t>administrativo</w:t>
      </w:r>
      <w:r w:rsidR="005608C3" w:rsidRPr="00E5488B">
        <w:rPr>
          <w:spacing w:val="-3"/>
          <w:highlight w:val="yellow"/>
        </w:rPr>
        <w:t xml:space="preserve"> </w:t>
      </w:r>
      <w:r w:rsidR="005608C3" w:rsidRPr="00E5488B">
        <w:rPr>
          <w:highlight w:val="yellow"/>
        </w:rPr>
        <w:t>y</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limpieza,</w:t>
      </w:r>
      <w:r w:rsidR="005608C3" w:rsidRPr="00E5488B">
        <w:rPr>
          <w:spacing w:val="-3"/>
          <w:highlight w:val="yellow"/>
        </w:rPr>
        <w:t xml:space="preserve"> </w:t>
      </w:r>
      <w:r w:rsidR="005608C3" w:rsidRPr="00E5488B">
        <w:rPr>
          <w:highlight w:val="yellow"/>
        </w:rPr>
        <w:t>como</w:t>
      </w:r>
      <w:r w:rsidR="005608C3" w:rsidRPr="00E5488B">
        <w:rPr>
          <w:spacing w:val="-3"/>
          <w:highlight w:val="yellow"/>
        </w:rPr>
        <w:t xml:space="preserve"> </w:t>
      </w:r>
      <w:r w:rsidR="005608C3" w:rsidRPr="00E5488B">
        <w:rPr>
          <w:highlight w:val="yellow"/>
        </w:rPr>
        <w:t>también</w:t>
      </w:r>
      <w:r w:rsidR="005608C3" w:rsidRPr="00E5488B">
        <w:rPr>
          <w:spacing w:val="-3"/>
          <w:highlight w:val="yellow"/>
        </w:rPr>
        <w:t xml:space="preserve"> </w:t>
      </w:r>
      <w:r w:rsidR="005608C3" w:rsidRPr="00E5488B">
        <w:rPr>
          <w:highlight w:val="yellow"/>
        </w:rPr>
        <w:t>al</w:t>
      </w:r>
      <w:r w:rsidR="005608C3" w:rsidRPr="00E5488B">
        <w:rPr>
          <w:spacing w:val="-3"/>
          <w:highlight w:val="yellow"/>
        </w:rPr>
        <w:t xml:space="preserve"> </w:t>
      </w:r>
      <w:r w:rsidR="005608C3" w:rsidRPr="00E5488B">
        <w:rPr>
          <w:highlight w:val="yellow"/>
        </w:rPr>
        <w:t>alumnado</w:t>
      </w:r>
      <w:r w:rsidR="005608C3" w:rsidRPr="00E5488B">
        <w:rPr>
          <w:spacing w:val="-3"/>
          <w:highlight w:val="yellow"/>
        </w:rPr>
        <w:t xml:space="preserve"> </w:t>
      </w:r>
      <w:r w:rsidR="005608C3" w:rsidRPr="00E5488B">
        <w:rPr>
          <w:highlight w:val="yellow"/>
        </w:rPr>
        <w:t>en</w:t>
      </w:r>
      <w:r w:rsidR="005608C3" w:rsidRPr="00E5488B">
        <w:rPr>
          <w:spacing w:val="-3"/>
          <w:highlight w:val="yellow"/>
        </w:rPr>
        <w:t xml:space="preserve"> </w:t>
      </w:r>
      <w:r w:rsidR="005608C3" w:rsidRPr="00E5488B">
        <w:rPr>
          <w:highlight w:val="yellow"/>
        </w:rPr>
        <w:t>Buenas Prácticas Ambientales.</w:t>
      </w:r>
    </w:p>
    <w:p w:rsidR="004F75C1" w:rsidRDefault="008256D3">
      <w:pPr>
        <w:pStyle w:val="Textoindependiente"/>
        <w:spacing w:line="266" w:lineRule="auto"/>
        <w:ind w:left="710" w:right="2118"/>
      </w:pPr>
      <w:r>
        <w:rPr>
          <w:noProof/>
          <w:highlight w:val="yellow"/>
          <w:lang w:val="es-EC" w:eastAsia="es-EC"/>
        </w:rPr>
        <mc:AlternateContent>
          <mc:Choice Requires="wps">
            <w:drawing>
              <wp:anchor distT="0" distB="0" distL="114300" distR="114300" simplePos="0" relativeHeight="15731200" behindDoc="0" locked="0" layoutInCell="1" allowOverlap="1">
                <wp:simplePos x="0" y="0"/>
                <wp:positionH relativeFrom="page">
                  <wp:posOffset>805180</wp:posOffset>
                </wp:positionH>
                <wp:positionV relativeFrom="paragraph">
                  <wp:posOffset>59690</wp:posOffset>
                </wp:positionV>
                <wp:extent cx="45720" cy="45720"/>
                <wp:effectExtent l="0" t="0" r="0" b="0"/>
                <wp:wrapNone/>
                <wp:docPr id="7"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45720"/>
                        </a:xfrm>
                        <a:custGeom>
                          <a:avLst/>
                          <a:gdLst>
                            <a:gd name="T0" fmla="+- 0 1304 1268"/>
                            <a:gd name="T1" fmla="*/ T0 w 72"/>
                            <a:gd name="T2" fmla="+- 0 94 94"/>
                            <a:gd name="T3" fmla="*/ 94 h 72"/>
                            <a:gd name="T4" fmla="+- 0 1290 1268"/>
                            <a:gd name="T5" fmla="*/ T4 w 72"/>
                            <a:gd name="T6" fmla="+- 0 97 94"/>
                            <a:gd name="T7" fmla="*/ 97 h 72"/>
                            <a:gd name="T8" fmla="+- 0 1279 1268"/>
                            <a:gd name="T9" fmla="*/ T8 w 72"/>
                            <a:gd name="T10" fmla="+- 0 105 94"/>
                            <a:gd name="T11" fmla="*/ 105 h 72"/>
                            <a:gd name="T12" fmla="+- 0 1271 1268"/>
                            <a:gd name="T13" fmla="*/ T12 w 72"/>
                            <a:gd name="T14" fmla="+- 0 116 94"/>
                            <a:gd name="T15" fmla="*/ 116 h 72"/>
                            <a:gd name="T16" fmla="+- 0 1268 1268"/>
                            <a:gd name="T17" fmla="*/ T16 w 72"/>
                            <a:gd name="T18" fmla="+- 0 130 94"/>
                            <a:gd name="T19" fmla="*/ 130 h 72"/>
                            <a:gd name="T20" fmla="+- 0 1271 1268"/>
                            <a:gd name="T21" fmla="*/ T20 w 72"/>
                            <a:gd name="T22" fmla="+- 0 144 94"/>
                            <a:gd name="T23" fmla="*/ 144 h 72"/>
                            <a:gd name="T24" fmla="+- 0 1279 1268"/>
                            <a:gd name="T25" fmla="*/ T24 w 72"/>
                            <a:gd name="T26" fmla="+- 0 156 94"/>
                            <a:gd name="T27" fmla="*/ 156 h 72"/>
                            <a:gd name="T28" fmla="+- 0 1290 1268"/>
                            <a:gd name="T29" fmla="*/ T28 w 72"/>
                            <a:gd name="T30" fmla="+- 0 164 94"/>
                            <a:gd name="T31" fmla="*/ 164 h 72"/>
                            <a:gd name="T32" fmla="+- 0 1304 1268"/>
                            <a:gd name="T33" fmla="*/ T32 w 72"/>
                            <a:gd name="T34" fmla="+- 0 166 94"/>
                            <a:gd name="T35" fmla="*/ 166 h 72"/>
                            <a:gd name="T36" fmla="+- 0 1318 1268"/>
                            <a:gd name="T37" fmla="*/ T36 w 72"/>
                            <a:gd name="T38" fmla="+- 0 164 94"/>
                            <a:gd name="T39" fmla="*/ 164 h 72"/>
                            <a:gd name="T40" fmla="+- 0 1330 1268"/>
                            <a:gd name="T41" fmla="*/ T40 w 72"/>
                            <a:gd name="T42" fmla="+- 0 156 94"/>
                            <a:gd name="T43" fmla="*/ 156 h 72"/>
                            <a:gd name="T44" fmla="+- 0 1338 1268"/>
                            <a:gd name="T45" fmla="*/ T44 w 72"/>
                            <a:gd name="T46" fmla="+- 0 144 94"/>
                            <a:gd name="T47" fmla="*/ 144 h 72"/>
                            <a:gd name="T48" fmla="+- 0 1340 1268"/>
                            <a:gd name="T49" fmla="*/ T48 w 72"/>
                            <a:gd name="T50" fmla="+- 0 130 94"/>
                            <a:gd name="T51" fmla="*/ 130 h 72"/>
                            <a:gd name="T52" fmla="+- 0 1338 1268"/>
                            <a:gd name="T53" fmla="*/ T52 w 72"/>
                            <a:gd name="T54" fmla="+- 0 116 94"/>
                            <a:gd name="T55" fmla="*/ 116 h 72"/>
                            <a:gd name="T56" fmla="+- 0 1330 1268"/>
                            <a:gd name="T57" fmla="*/ T56 w 72"/>
                            <a:gd name="T58" fmla="+- 0 105 94"/>
                            <a:gd name="T59" fmla="*/ 105 h 72"/>
                            <a:gd name="T60" fmla="+- 0 1318 1268"/>
                            <a:gd name="T61" fmla="*/ T60 w 72"/>
                            <a:gd name="T62" fmla="+- 0 97 94"/>
                            <a:gd name="T63" fmla="*/ 97 h 72"/>
                            <a:gd name="T64" fmla="+- 0 1304 1268"/>
                            <a:gd name="T65" fmla="*/ T64 w 72"/>
                            <a:gd name="T66" fmla="+- 0 94 94"/>
                            <a:gd name="T67" fmla="*/ 94 h 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72" h="72">
                              <a:moveTo>
                                <a:pt x="36" y="0"/>
                              </a:moveTo>
                              <a:lnTo>
                                <a:pt x="22" y="3"/>
                              </a:lnTo>
                              <a:lnTo>
                                <a:pt x="11" y="11"/>
                              </a:lnTo>
                              <a:lnTo>
                                <a:pt x="3" y="22"/>
                              </a:lnTo>
                              <a:lnTo>
                                <a:pt x="0" y="36"/>
                              </a:lnTo>
                              <a:lnTo>
                                <a:pt x="3" y="50"/>
                              </a:lnTo>
                              <a:lnTo>
                                <a:pt x="11" y="62"/>
                              </a:lnTo>
                              <a:lnTo>
                                <a:pt x="22" y="70"/>
                              </a:lnTo>
                              <a:lnTo>
                                <a:pt x="36" y="72"/>
                              </a:lnTo>
                              <a:lnTo>
                                <a:pt x="50" y="70"/>
                              </a:lnTo>
                              <a:lnTo>
                                <a:pt x="62" y="62"/>
                              </a:lnTo>
                              <a:lnTo>
                                <a:pt x="70" y="50"/>
                              </a:lnTo>
                              <a:lnTo>
                                <a:pt x="72" y="36"/>
                              </a:lnTo>
                              <a:lnTo>
                                <a:pt x="70" y="22"/>
                              </a:lnTo>
                              <a:lnTo>
                                <a:pt x="62" y="11"/>
                              </a:lnTo>
                              <a:lnTo>
                                <a:pt x="50" y="3"/>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3D86F" id="docshape8" o:spid="_x0000_s1026" style="position:absolute;margin-left:63.4pt;margin-top:4.7pt;width:3.6pt;height:3.6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" path="m36,l22,3,11,11,3,22,,36,3,50r8,12l22,70r14,2l50,70,62,62,70,50,72,36,70,22,62,11,50,3,36,xe" fillcolor="black" stroked="f">
                <v:path arrowok="t" o:connecttype="custom" o:connectlocs="22860,59690;13970,61595;6985,66675;1905,73660;0,82550;1905,91440;6985,99060;13970,104140;22860,105410;31750,104140;39370,99060;44450,91440;45720,82550;44450,73660;39370,66675;31750,61595;22860,59690" o:connectangles="0,0,0,0,0,0,0,0,0,0,0,0,0,0,0,0,0"/>
                <w10:wrap anchorx="page"/>
              </v:shape>
            </w:pict>
          </mc:Fallback>
        </mc:AlternateContent>
      </w:r>
      <w:r>
        <w:rPr>
          <w:noProof/>
          <w:highlight w:val="yellow"/>
          <w:lang w:val="es-EC" w:eastAsia="es-EC"/>
        </w:rPr>
        <mc:AlternateContent>
          <mc:Choice Requires="wps">
            <w:drawing>
              <wp:anchor distT="0" distB="0" distL="114300" distR="114300" simplePos="0" relativeHeight="15731712" behindDoc="0" locked="0" layoutInCell="1" allowOverlap="1">
                <wp:simplePos x="0" y="0"/>
                <wp:positionH relativeFrom="page">
                  <wp:posOffset>805180</wp:posOffset>
                </wp:positionH>
                <wp:positionV relativeFrom="paragraph">
                  <wp:posOffset>221615</wp:posOffset>
                </wp:positionV>
                <wp:extent cx="45720" cy="45720"/>
                <wp:effectExtent l="0" t="0" r="0" b="0"/>
                <wp:wrapNone/>
                <wp:docPr id="6"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45720"/>
                        </a:xfrm>
                        <a:custGeom>
                          <a:avLst/>
                          <a:gdLst>
                            <a:gd name="T0" fmla="+- 0 1304 1268"/>
                            <a:gd name="T1" fmla="*/ T0 w 72"/>
                            <a:gd name="T2" fmla="+- 0 349 349"/>
                            <a:gd name="T3" fmla="*/ 349 h 72"/>
                            <a:gd name="T4" fmla="+- 0 1290 1268"/>
                            <a:gd name="T5" fmla="*/ T4 w 72"/>
                            <a:gd name="T6" fmla="+- 0 352 349"/>
                            <a:gd name="T7" fmla="*/ 352 h 72"/>
                            <a:gd name="T8" fmla="+- 0 1279 1268"/>
                            <a:gd name="T9" fmla="*/ T8 w 72"/>
                            <a:gd name="T10" fmla="+- 0 359 349"/>
                            <a:gd name="T11" fmla="*/ 359 h 72"/>
                            <a:gd name="T12" fmla="+- 0 1271 1268"/>
                            <a:gd name="T13" fmla="*/ T12 w 72"/>
                            <a:gd name="T14" fmla="+- 0 371 349"/>
                            <a:gd name="T15" fmla="*/ 371 h 72"/>
                            <a:gd name="T16" fmla="+- 0 1268 1268"/>
                            <a:gd name="T17" fmla="*/ T16 w 72"/>
                            <a:gd name="T18" fmla="+- 0 385 349"/>
                            <a:gd name="T19" fmla="*/ 385 h 72"/>
                            <a:gd name="T20" fmla="+- 0 1271 1268"/>
                            <a:gd name="T21" fmla="*/ T20 w 72"/>
                            <a:gd name="T22" fmla="+- 0 399 349"/>
                            <a:gd name="T23" fmla="*/ 399 h 72"/>
                            <a:gd name="T24" fmla="+- 0 1279 1268"/>
                            <a:gd name="T25" fmla="*/ T24 w 72"/>
                            <a:gd name="T26" fmla="+- 0 410 349"/>
                            <a:gd name="T27" fmla="*/ 410 h 72"/>
                            <a:gd name="T28" fmla="+- 0 1290 1268"/>
                            <a:gd name="T29" fmla="*/ T28 w 72"/>
                            <a:gd name="T30" fmla="+- 0 418 349"/>
                            <a:gd name="T31" fmla="*/ 418 h 72"/>
                            <a:gd name="T32" fmla="+- 0 1304 1268"/>
                            <a:gd name="T33" fmla="*/ T32 w 72"/>
                            <a:gd name="T34" fmla="+- 0 421 349"/>
                            <a:gd name="T35" fmla="*/ 421 h 72"/>
                            <a:gd name="T36" fmla="+- 0 1318 1268"/>
                            <a:gd name="T37" fmla="*/ T36 w 72"/>
                            <a:gd name="T38" fmla="+- 0 418 349"/>
                            <a:gd name="T39" fmla="*/ 418 h 72"/>
                            <a:gd name="T40" fmla="+- 0 1330 1268"/>
                            <a:gd name="T41" fmla="*/ T40 w 72"/>
                            <a:gd name="T42" fmla="+- 0 410 349"/>
                            <a:gd name="T43" fmla="*/ 410 h 72"/>
                            <a:gd name="T44" fmla="+- 0 1338 1268"/>
                            <a:gd name="T45" fmla="*/ T44 w 72"/>
                            <a:gd name="T46" fmla="+- 0 399 349"/>
                            <a:gd name="T47" fmla="*/ 399 h 72"/>
                            <a:gd name="T48" fmla="+- 0 1340 1268"/>
                            <a:gd name="T49" fmla="*/ T48 w 72"/>
                            <a:gd name="T50" fmla="+- 0 385 349"/>
                            <a:gd name="T51" fmla="*/ 385 h 72"/>
                            <a:gd name="T52" fmla="+- 0 1338 1268"/>
                            <a:gd name="T53" fmla="*/ T52 w 72"/>
                            <a:gd name="T54" fmla="+- 0 371 349"/>
                            <a:gd name="T55" fmla="*/ 371 h 72"/>
                            <a:gd name="T56" fmla="+- 0 1330 1268"/>
                            <a:gd name="T57" fmla="*/ T56 w 72"/>
                            <a:gd name="T58" fmla="+- 0 359 349"/>
                            <a:gd name="T59" fmla="*/ 359 h 72"/>
                            <a:gd name="T60" fmla="+- 0 1318 1268"/>
                            <a:gd name="T61" fmla="*/ T60 w 72"/>
                            <a:gd name="T62" fmla="+- 0 352 349"/>
                            <a:gd name="T63" fmla="*/ 352 h 72"/>
                            <a:gd name="T64" fmla="+- 0 1304 1268"/>
                            <a:gd name="T65" fmla="*/ T64 w 72"/>
                            <a:gd name="T66" fmla="+- 0 349 349"/>
                            <a:gd name="T67" fmla="*/ 349 h 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72" h="72">
                              <a:moveTo>
                                <a:pt x="36" y="0"/>
                              </a:moveTo>
                              <a:lnTo>
                                <a:pt x="22" y="3"/>
                              </a:lnTo>
                              <a:lnTo>
                                <a:pt x="11" y="10"/>
                              </a:lnTo>
                              <a:lnTo>
                                <a:pt x="3" y="22"/>
                              </a:lnTo>
                              <a:lnTo>
                                <a:pt x="0" y="36"/>
                              </a:lnTo>
                              <a:lnTo>
                                <a:pt x="3" y="50"/>
                              </a:lnTo>
                              <a:lnTo>
                                <a:pt x="11" y="61"/>
                              </a:lnTo>
                              <a:lnTo>
                                <a:pt x="22" y="69"/>
                              </a:lnTo>
                              <a:lnTo>
                                <a:pt x="36" y="72"/>
                              </a:lnTo>
                              <a:lnTo>
                                <a:pt x="50" y="69"/>
                              </a:lnTo>
                              <a:lnTo>
                                <a:pt x="62" y="61"/>
                              </a:lnTo>
                              <a:lnTo>
                                <a:pt x="70" y="50"/>
                              </a:lnTo>
                              <a:lnTo>
                                <a:pt x="72" y="36"/>
                              </a:lnTo>
                              <a:lnTo>
                                <a:pt x="70" y="22"/>
                              </a:lnTo>
                              <a:lnTo>
                                <a:pt x="62" y="10"/>
                              </a:lnTo>
                              <a:lnTo>
                                <a:pt x="50" y="3"/>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658B9" id="docshape9" o:spid="_x0000_s1026" style="position:absolute;margin-left:63.4pt;margin-top:17.45pt;width:3.6pt;height:3.6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" path="m36,l22,3,11,10,3,22,,36,3,50r8,11l22,69r14,3l50,69,62,61,70,50,72,36,70,22,62,10,50,3,36,xe" fillcolor="black" stroked="f">
                <v:path arrowok="t" o:connecttype="custom" o:connectlocs="22860,221615;13970,223520;6985,227965;1905,235585;0,244475;1905,253365;6985,260350;13970,265430;22860,267335;31750,265430;39370,260350;44450,253365;45720,244475;44450,235585;39370,227965;31750,223520;22860,221615" o:connectangles="0,0,0,0,0,0,0,0,0,0,0,0,0,0,0,0,0"/>
                <w10:wrap anchorx="page"/>
              </v:shape>
            </w:pict>
          </mc:Fallback>
        </mc:AlternateContent>
      </w:r>
      <w:r w:rsidR="005608C3" w:rsidRPr="00E5488B">
        <w:rPr>
          <w:highlight w:val="yellow"/>
        </w:rPr>
        <w:t>Creación</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huerto,</w:t>
      </w:r>
      <w:r w:rsidR="005608C3" w:rsidRPr="00E5488B">
        <w:rPr>
          <w:spacing w:val="-3"/>
          <w:highlight w:val="yellow"/>
        </w:rPr>
        <w:t xml:space="preserve"> </w:t>
      </w:r>
      <w:r w:rsidR="005608C3" w:rsidRPr="00E5488B">
        <w:rPr>
          <w:highlight w:val="yellow"/>
        </w:rPr>
        <w:t>implementación</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riego</w:t>
      </w:r>
      <w:r w:rsidR="005608C3" w:rsidRPr="00E5488B">
        <w:rPr>
          <w:spacing w:val="-3"/>
          <w:highlight w:val="yellow"/>
        </w:rPr>
        <w:t xml:space="preserve"> </w:t>
      </w:r>
      <w:r w:rsidR="005608C3" w:rsidRPr="00E5488B">
        <w:rPr>
          <w:highlight w:val="yellow"/>
        </w:rPr>
        <w:t>por</w:t>
      </w:r>
      <w:r w:rsidR="005608C3" w:rsidRPr="00E5488B">
        <w:rPr>
          <w:spacing w:val="-3"/>
          <w:highlight w:val="yellow"/>
        </w:rPr>
        <w:t xml:space="preserve"> </w:t>
      </w:r>
      <w:r w:rsidR="005608C3" w:rsidRPr="00E5488B">
        <w:rPr>
          <w:highlight w:val="yellow"/>
        </w:rPr>
        <w:t>goteo</w:t>
      </w:r>
      <w:r w:rsidR="005608C3" w:rsidRPr="00E5488B">
        <w:rPr>
          <w:spacing w:val="-3"/>
          <w:highlight w:val="yellow"/>
        </w:rPr>
        <w:t xml:space="preserve"> </w:t>
      </w:r>
      <w:r w:rsidR="005608C3" w:rsidRPr="00E5488B">
        <w:rPr>
          <w:highlight w:val="yellow"/>
        </w:rPr>
        <w:t>a</w:t>
      </w:r>
      <w:r w:rsidR="005608C3" w:rsidRPr="00E5488B">
        <w:rPr>
          <w:spacing w:val="-3"/>
          <w:highlight w:val="yellow"/>
        </w:rPr>
        <w:t xml:space="preserve"> </w:t>
      </w:r>
      <w:r w:rsidR="005608C3" w:rsidRPr="00E5488B">
        <w:rPr>
          <w:highlight w:val="yellow"/>
        </w:rPr>
        <w:t>base</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captación</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agua</w:t>
      </w:r>
      <w:r w:rsidR="005608C3" w:rsidRPr="00E5488B">
        <w:rPr>
          <w:spacing w:val="-3"/>
          <w:highlight w:val="yellow"/>
        </w:rPr>
        <w:t xml:space="preserve"> </w:t>
      </w:r>
      <w:r w:rsidR="005608C3" w:rsidRPr="00E5488B">
        <w:rPr>
          <w:highlight w:val="yellow"/>
        </w:rPr>
        <w:t>lluvia. Estas acciones se retoman post pandemia en el año 2022.</w:t>
      </w:r>
    </w:p>
    <w:p w:rsidR="004F75C1" w:rsidRDefault="004F75C1">
      <w:pPr>
        <w:pStyle w:val="Textoindependiente"/>
        <w:spacing w:before="10"/>
        <w:rPr>
          <w:sz w:val="10"/>
        </w:rPr>
      </w:pPr>
    </w:p>
    <w:p w:rsidR="004F75C1" w:rsidRDefault="005608C3">
      <w:pPr>
        <w:spacing w:before="92" w:line="266" w:lineRule="auto"/>
        <w:ind w:left="110" w:right="103"/>
        <w:jc w:val="both"/>
        <w:rPr>
          <w:sz w:val="20"/>
        </w:rPr>
      </w:pPr>
      <w:r>
        <w:rPr>
          <w:sz w:val="20"/>
        </w:rPr>
        <w:t xml:space="preserve">En base al artículo 80 del Acuerdo Ministerial 140, que </w:t>
      </w:r>
      <w:r w:rsidR="00E5488B">
        <w:rPr>
          <w:sz w:val="20"/>
        </w:rPr>
        <w:t>establece:</w:t>
      </w:r>
      <w:r w:rsidR="00E5488B">
        <w:rPr>
          <w:i/>
          <w:sz w:val="20"/>
        </w:rPr>
        <w:t xml:space="preserve"> “Calificación</w:t>
      </w:r>
      <w:r>
        <w:rPr>
          <w:i/>
          <w:sz w:val="20"/>
        </w:rPr>
        <w:t xml:space="preserve"> para la entrega del Reconocimiento Ecuatoriano Ambiental Punto Verde por Buenas Prácticas Ambientales en Dependencias Administrativas, el reconocimiento</w:t>
      </w:r>
      <w:r>
        <w:rPr>
          <w:i/>
          <w:spacing w:val="40"/>
          <w:sz w:val="20"/>
        </w:rPr>
        <w:t xml:space="preserve"> </w:t>
      </w:r>
      <w:r>
        <w:rPr>
          <w:i/>
          <w:sz w:val="20"/>
        </w:rPr>
        <w:t xml:space="preserve">se otorgará a aquellas entidades que obtengan un puntaje de 70 o superior sobre una calificación total de 100 puntos". </w:t>
      </w:r>
      <w:r>
        <w:rPr>
          <w:sz w:val="20"/>
        </w:rPr>
        <w:t xml:space="preserve">La entidad </w:t>
      </w:r>
      <w:r w:rsidRPr="00E5488B">
        <w:rPr>
          <w:sz w:val="20"/>
          <w:highlight w:val="magenta"/>
        </w:rPr>
        <w:t>CENTRO EDUCATIVO ISAAC NEWTON CIA. LT</w:t>
      </w:r>
      <w:r>
        <w:rPr>
          <w:sz w:val="20"/>
        </w:rPr>
        <w:t xml:space="preserve">DA. - Edificio/ dependencia </w:t>
      </w:r>
      <w:r w:rsidRPr="00E5488B">
        <w:rPr>
          <w:sz w:val="20"/>
          <w:highlight w:val="magenta"/>
        </w:rPr>
        <w:t>CENTRO EDUCATIVO ISAAC NEWTON</w:t>
      </w:r>
      <w:r>
        <w:rPr>
          <w:sz w:val="20"/>
        </w:rPr>
        <w:t xml:space="preserve"> obtuvo en su evaluación final una calificación total de </w:t>
      </w:r>
      <w:r w:rsidRPr="00E5488B">
        <w:rPr>
          <w:b/>
          <w:sz w:val="20"/>
          <w:highlight w:val="magenta"/>
        </w:rPr>
        <w:t>85,51</w:t>
      </w:r>
      <w:r>
        <w:rPr>
          <w:sz w:val="20"/>
        </w:rPr>
        <w:t>, por lo que la Subsecretaría de Calidad Ambiental emite el "</w:t>
      </w:r>
      <w:r>
        <w:rPr>
          <w:i/>
          <w:sz w:val="20"/>
        </w:rPr>
        <w:t xml:space="preserve">Reconocimiento Ecuatoriano Ambiental Punto Verde por Buenas Prácticas Ambientales en Dependencias Administrativas" </w:t>
      </w:r>
      <w:r>
        <w:rPr>
          <w:sz w:val="20"/>
        </w:rPr>
        <w:t>a la unidad educativa.</w:t>
      </w:r>
    </w:p>
    <w:p w:rsidR="004F75C1" w:rsidRDefault="004F75C1">
      <w:pPr>
        <w:pStyle w:val="Textoindependiente"/>
        <w:spacing w:before="4"/>
        <w:rPr>
          <w:sz w:val="19"/>
        </w:rPr>
      </w:pPr>
    </w:p>
    <w:p w:rsidR="004F75C1" w:rsidRDefault="005608C3">
      <w:pPr>
        <w:pStyle w:val="Textoindependiente"/>
        <w:spacing w:before="1" w:line="266" w:lineRule="auto"/>
        <w:ind w:left="110" w:right="105"/>
        <w:jc w:val="both"/>
      </w:pPr>
      <w:r>
        <w:t>Aprovecho esta oportunidad para expresar nuestra felicitación por este hito en la gestión ambiental, que demuestra su compromiso con el desarrollo sostenible del país.</w:t>
      </w:r>
    </w:p>
    <w:p w:rsidR="004F75C1" w:rsidRDefault="004F75C1">
      <w:pPr>
        <w:pStyle w:val="Textoindependiente"/>
        <w:spacing w:before="3"/>
        <w:rPr>
          <w:sz w:val="19"/>
        </w:rPr>
      </w:pPr>
    </w:p>
    <w:p w:rsidR="004F75C1" w:rsidRDefault="005608C3">
      <w:pPr>
        <w:pStyle w:val="Textoindependiente"/>
        <w:spacing w:line="266" w:lineRule="auto"/>
        <w:ind w:left="110" w:right="109"/>
        <w:jc w:val="both"/>
      </w:pPr>
      <w:r>
        <w:t>Aprovecho esta oportunidad, para expresarle nuestra sincera felicitación por la obtención de este Reconocimiento, mismo que representa un hito fundamental en la implementación de la política ambiental en entidades del sector público y privado.</w:t>
      </w:r>
    </w:p>
    <w:p w:rsidR="004F75C1" w:rsidRDefault="004F75C1">
      <w:pPr>
        <w:pStyle w:val="Textoindependiente"/>
        <w:rPr>
          <w:sz w:val="22"/>
        </w:rPr>
      </w:pPr>
    </w:p>
    <w:p w:rsidR="004F75C1" w:rsidRDefault="004F75C1">
      <w:pPr>
        <w:pStyle w:val="Textoindependiente"/>
        <w:rPr>
          <w:sz w:val="22"/>
        </w:rPr>
      </w:pPr>
    </w:p>
    <w:p w:rsidR="004F75C1" w:rsidRDefault="004F75C1">
      <w:pPr>
        <w:pStyle w:val="Textoindependiente"/>
        <w:rPr>
          <w:sz w:val="22"/>
        </w:rPr>
      </w:pPr>
    </w:p>
    <w:p w:rsidR="004F75C1" w:rsidRDefault="005608C3">
      <w:pPr>
        <w:pStyle w:val="Textoindependiente"/>
        <w:spacing w:before="197"/>
        <w:ind w:left="110"/>
      </w:pPr>
      <w:r>
        <w:rPr>
          <w:spacing w:val="-2"/>
        </w:rPr>
        <w:t>Atentamente,</w:t>
      </w:r>
    </w:p>
    <w:p w:rsidR="004F75C1" w:rsidRDefault="004F75C1">
      <w:pPr>
        <w:pStyle w:val="Textoindependiente"/>
        <w:rPr>
          <w:sz w:val="22"/>
        </w:rPr>
      </w:pPr>
    </w:p>
    <w:p w:rsidR="004F75C1" w:rsidRDefault="005608C3">
      <w:pPr>
        <w:spacing w:before="161"/>
        <w:ind w:left="1053"/>
        <w:rPr>
          <w:rFonts w:ascii="Courier New" w:hAnsi="Courier New"/>
          <w:sz w:val="7"/>
        </w:rPr>
      </w:pPr>
      <w:r>
        <w:rPr>
          <w:noProof/>
          <w:lang w:val="es-EC" w:eastAsia="es-EC"/>
        </w:rPr>
        <w:drawing>
          <wp:anchor distT="0" distB="0" distL="0" distR="0" simplePos="0" relativeHeight="15732224" behindDoc="0" locked="0" layoutInCell="1" allowOverlap="1">
            <wp:simplePos x="0" y="0"/>
            <wp:positionH relativeFrom="page">
              <wp:posOffset>635000</wp:posOffset>
            </wp:positionH>
            <wp:positionV relativeFrom="paragraph">
              <wp:posOffset>40180</wp:posOffset>
            </wp:positionV>
            <wp:extent cx="457200" cy="45720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457200" cy="457200"/>
                    </a:xfrm>
                    <a:prstGeom prst="rect">
                      <a:avLst/>
                    </a:prstGeom>
                  </pic:spPr>
                </pic:pic>
              </a:graphicData>
            </a:graphic>
          </wp:anchor>
        </w:drawing>
      </w:r>
      <w:r>
        <w:rPr>
          <w:rFonts w:ascii="Courier New" w:hAnsi="Courier New"/>
          <w:sz w:val="7"/>
        </w:rPr>
        <w:t>Firmado</w:t>
      </w:r>
      <w:r>
        <w:rPr>
          <w:rFonts w:ascii="Courier New" w:hAnsi="Courier New"/>
          <w:spacing w:val="10"/>
          <w:sz w:val="7"/>
        </w:rPr>
        <w:t xml:space="preserve"> </w:t>
      </w:r>
      <w:r>
        <w:rPr>
          <w:rFonts w:ascii="Courier New" w:hAnsi="Courier New"/>
          <w:sz w:val="7"/>
        </w:rPr>
        <w:t>electrónicamente</w:t>
      </w:r>
      <w:r>
        <w:rPr>
          <w:rFonts w:ascii="Courier New" w:hAnsi="Courier New"/>
          <w:spacing w:val="11"/>
          <w:sz w:val="7"/>
        </w:rPr>
        <w:t xml:space="preserve"> </w:t>
      </w:r>
      <w:r>
        <w:rPr>
          <w:rFonts w:ascii="Courier New" w:hAnsi="Courier New"/>
          <w:spacing w:val="-4"/>
          <w:sz w:val="7"/>
        </w:rPr>
        <w:t>por:</w:t>
      </w:r>
    </w:p>
    <w:p w:rsidR="004F75C1" w:rsidRDefault="005608C3">
      <w:pPr>
        <w:spacing w:before="20" w:line="220" w:lineRule="auto"/>
        <w:ind w:left="1053" w:right="8009"/>
        <w:rPr>
          <w:rFonts w:ascii="Courier New"/>
          <w:b/>
          <w:sz w:val="15"/>
        </w:rPr>
      </w:pPr>
      <w:r>
        <w:rPr>
          <w:rFonts w:ascii="Courier New"/>
          <w:b/>
          <w:w w:val="105"/>
          <w:sz w:val="15"/>
        </w:rPr>
        <w:t>ANA</w:t>
      </w:r>
      <w:r>
        <w:rPr>
          <w:rFonts w:ascii="Courier New"/>
          <w:b/>
          <w:spacing w:val="-24"/>
          <w:w w:val="105"/>
          <w:sz w:val="15"/>
        </w:rPr>
        <w:t xml:space="preserve"> </w:t>
      </w:r>
      <w:r>
        <w:rPr>
          <w:rFonts w:ascii="Courier New"/>
          <w:b/>
          <w:w w:val="105"/>
          <w:sz w:val="15"/>
        </w:rPr>
        <w:t xml:space="preserve">GABRIELA </w:t>
      </w:r>
      <w:r>
        <w:rPr>
          <w:rFonts w:ascii="Courier New"/>
          <w:b/>
          <w:spacing w:val="-2"/>
          <w:w w:val="105"/>
          <w:sz w:val="15"/>
        </w:rPr>
        <w:t>MANOSALVAS ORTIZ</w:t>
      </w:r>
    </w:p>
    <w:p w:rsidR="004F75C1" w:rsidRDefault="004F75C1">
      <w:pPr>
        <w:pStyle w:val="Textoindependiente"/>
        <w:spacing w:before="4"/>
        <w:rPr>
          <w:rFonts w:ascii="Courier New"/>
          <w:b/>
          <w:sz w:val="22"/>
        </w:rPr>
      </w:pPr>
    </w:p>
    <w:p w:rsidR="004F75C1" w:rsidRDefault="005608C3">
      <w:pPr>
        <w:pStyle w:val="Textoindependiente"/>
        <w:spacing w:line="266" w:lineRule="auto"/>
        <w:ind w:left="110" w:right="5145"/>
      </w:pPr>
      <w:r>
        <w:t>MANOSALVAS ORTIZ ANA GABRIELA SUBSECRETARIO</w:t>
      </w:r>
      <w:r>
        <w:rPr>
          <w:spacing w:val="-11"/>
        </w:rPr>
        <w:t xml:space="preserve"> </w:t>
      </w:r>
      <w:r>
        <w:t>DE</w:t>
      </w:r>
      <w:r>
        <w:rPr>
          <w:spacing w:val="-11"/>
        </w:rPr>
        <w:t xml:space="preserve"> </w:t>
      </w:r>
      <w:r>
        <w:t>CALIDAD</w:t>
      </w:r>
      <w:r>
        <w:rPr>
          <w:spacing w:val="-11"/>
        </w:rPr>
        <w:t xml:space="preserve"> </w:t>
      </w:r>
      <w:r>
        <w:t>AMBIENTAL</w:t>
      </w:r>
    </w:p>
    <w:sectPr w:rsidR="004F75C1" w:rsidSect="009A3744">
      <w:pgSz w:w="11910" w:h="16840"/>
      <w:pgMar w:top="2080" w:right="740" w:bottom="1020" w:left="740" w:header="611" w:footer="82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24" w:rsidRDefault="009E4C24">
      <w:r>
        <w:separator/>
      </w:r>
    </w:p>
  </w:endnote>
  <w:endnote w:type="continuationSeparator" w:id="0">
    <w:p w:rsidR="009E4C24" w:rsidRDefault="009E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5C1" w:rsidRDefault="005608C3">
    <w:pPr>
      <w:pStyle w:val="Textoindependiente"/>
      <w:spacing w:line="14" w:lineRule="auto"/>
    </w:pPr>
    <w:r>
      <w:rPr>
        <w:noProof/>
        <w:lang w:val="es-EC" w:eastAsia="es-EC"/>
      </w:rPr>
      <w:drawing>
        <wp:anchor distT="0" distB="0" distL="0" distR="0" simplePos="0" relativeHeight="487537152" behindDoc="1" locked="0" layoutInCell="1" allowOverlap="1">
          <wp:simplePos x="0" y="0"/>
          <wp:positionH relativeFrom="page">
            <wp:posOffset>1081527</wp:posOffset>
          </wp:positionH>
          <wp:positionV relativeFrom="page">
            <wp:posOffset>10043417</wp:posOffset>
          </wp:positionV>
          <wp:extent cx="4807006" cy="4329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4807006" cy="432940"/>
                  </a:xfrm>
                  <a:prstGeom prst="rect">
                    <a:avLst/>
                  </a:prstGeom>
                </pic:spPr>
              </pic:pic>
            </a:graphicData>
          </a:graphic>
        </wp:anchor>
      </w:drawing>
    </w:r>
    <w:r w:rsidR="008256D3">
      <w:rPr>
        <w:noProof/>
        <w:lang w:val="es-EC" w:eastAsia="es-EC"/>
      </w:rPr>
      <mc:AlternateContent>
        <mc:Choice Requires="wps">
          <w:drawing>
            <wp:anchor distT="0" distB="0" distL="114300" distR="114300" simplePos="0" relativeHeight="487537664" behindDoc="1" locked="0" layoutInCell="1" allowOverlap="1">
              <wp:simplePos x="0" y="0"/>
              <wp:positionH relativeFrom="page">
                <wp:posOffset>6801485</wp:posOffset>
              </wp:positionH>
              <wp:positionV relativeFrom="page">
                <wp:posOffset>10181590</wp:posOffset>
              </wp:positionV>
              <wp:extent cx="197485" cy="152400"/>
              <wp:effectExtent l="0" t="0" r="12065"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5C1" w:rsidRDefault="009A3744">
                          <w:pPr>
                            <w:spacing w:before="12"/>
                            <w:ind w:left="60"/>
                            <w:rPr>
                              <w:sz w:val="18"/>
                            </w:rPr>
                          </w:pPr>
                          <w:r>
                            <w:rPr>
                              <w:spacing w:val="-5"/>
                              <w:sz w:val="18"/>
                            </w:rPr>
                            <w:fldChar w:fldCharType="begin"/>
                          </w:r>
                          <w:r w:rsidR="005608C3">
                            <w:rPr>
                              <w:spacing w:val="-5"/>
                              <w:sz w:val="18"/>
                            </w:rPr>
                            <w:instrText xml:space="preserve"> PAGE </w:instrText>
                          </w:r>
                          <w:r>
                            <w:rPr>
                              <w:spacing w:val="-5"/>
                              <w:sz w:val="18"/>
                            </w:rPr>
                            <w:fldChar w:fldCharType="separate"/>
                          </w:r>
                          <w:r w:rsidR="00EB2ACB">
                            <w:rPr>
                              <w:noProof/>
                              <w:spacing w:val="-5"/>
                              <w:sz w:val="18"/>
                            </w:rPr>
                            <w:t>2</w:t>
                          </w:r>
                          <w:r>
                            <w:rPr>
                              <w:spacing w:val="-5"/>
                              <w:sz w:val="18"/>
                            </w:rPr>
                            <w:fldChar w:fldCharType="end"/>
                          </w:r>
                          <w:r w:rsidR="005608C3">
                            <w:rPr>
                              <w:spacing w:val="-5"/>
                              <w:sz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535.55pt;margin-top:801.7pt;width:15.55pt;height:12pt;z-index:-15778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" filled="f" stroked="f">
              <v:textbox inset="0,0,0,0">
                <w:txbxContent>
                  <w:p w:rsidR="004F75C1" w:rsidRDefault="009A3744">
                    <w:pPr>
                      <w:spacing w:before="12"/>
                      <w:ind w:left="60"/>
                      <w:rPr>
                        <w:sz w:val="18"/>
                      </w:rPr>
                    </w:pPr>
                    <w:r>
                      <w:rPr>
                        <w:spacing w:val="-5"/>
                        <w:sz w:val="18"/>
                      </w:rPr>
                      <w:fldChar w:fldCharType="begin"/>
                    </w:r>
                    <w:r w:rsidR="005608C3">
                      <w:rPr>
                        <w:spacing w:val="-5"/>
                        <w:sz w:val="18"/>
                      </w:rPr>
                      <w:instrText xml:space="preserve"> PAGE </w:instrText>
                    </w:r>
                    <w:r>
                      <w:rPr>
                        <w:spacing w:val="-5"/>
                        <w:sz w:val="18"/>
                      </w:rPr>
                      <w:fldChar w:fldCharType="separate"/>
                    </w:r>
                    <w:r w:rsidR="00EB2ACB">
                      <w:rPr>
                        <w:noProof/>
                        <w:spacing w:val="-5"/>
                        <w:sz w:val="18"/>
                      </w:rPr>
                      <w:t>2</w:t>
                    </w:r>
                    <w:r>
                      <w:rPr>
                        <w:spacing w:val="-5"/>
                        <w:sz w:val="18"/>
                      </w:rPr>
                      <w:fldChar w:fldCharType="end"/>
                    </w:r>
                    <w:r w:rsidR="005608C3">
                      <w:rPr>
                        <w:spacing w:val="-5"/>
                        <w:sz w:val="18"/>
                      </w:rPr>
                      <w:t>/2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24" w:rsidRDefault="009E4C24">
      <w:r>
        <w:separator/>
      </w:r>
    </w:p>
  </w:footnote>
  <w:footnote w:type="continuationSeparator" w:id="0">
    <w:p w:rsidR="009E4C24" w:rsidRDefault="009E4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5C1" w:rsidRDefault="005608C3">
    <w:pPr>
      <w:pStyle w:val="Textoindependiente"/>
      <w:spacing w:line="14" w:lineRule="auto"/>
    </w:pPr>
    <w:r>
      <w:rPr>
        <w:noProof/>
        <w:lang w:val="es-EC" w:eastAsia="es-EC"/>
      </w:rPr>
      <w:drawing>
        <wp:anchor distT="0" distB="0" distL="0" distR="0" simplePos="0" relativeHeight="487536128" behindDoc="1" locked="0" layoutInCell="1" allowOverlap="1">
          <wp:simplePos x="0" y="0"/>
          <wp:positionH relativeFrom="page">
            <wp:posOffset>1125683</wp:posOffset>
          </wp:positionH>
          <wp:positionV relativeFrom="page">
            <wp:posOffset>388194</wp:posOffset>
          </wp:positionV>
          <wp:extent cx="5283645" cy="53556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283645" cy="535562"/>
                  </a:xfrm>
                  <a:prstGeom prst="rect">
                    <a:avLst/>
                  </a:prstGeom>
                </pic:spPr>
              </pic:pic>
            </a:graphicData>
          </a:graphic>
        </wp:anchor>
      </w:drawing>
    </w:r>
    <w:r w:rsidR="008256D3">
      <w:rPr>
        <w:noProof/>
        <w:lang w:val="es-EC" w:eastAsia="es-EC"/>
      </w:rPr>
      <mc:AlternateContent>
        <mc:Choice Requires="wps">
          <w:drawing>
            <wp:anchor distT="0" distB="0" distL="114300" distR="114300" simplePos="0" relativeHeight="487536640" behindDoc="1" locked="0" layoutInCell="1" allowOverlap="1">
              <wp:simplePos x="0" y="0"/>
              <wp:positionH relativeFrom="page">
                <wp:posOffset>3995420</wp:posOffset>
              </wp:positionH>
              <wp:positionV relativeFrom="page">
                <wp:posOffset>973455</wp:posOffset>
              </wp:positionV>
              <wp:extent cx="3006090" cy="363220"/>
              <wp:effectExtent l="0" t="0" r="3810" b="1778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09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5C1" w:rsidRPr="007205BE" w:rsidRDefault="005608C3">
                          <w:pPr>
                            <w:spacing w:before="11"/>
                            <w:ind w:left="20"/>
                            <w:rPr>
                              <w:b/>
                              <w:sz w:val="20"/>
                              <w:highlight w:val="magenta"/>
                            </w:rPr>
                          </w:pPr>
                          <w:r>
                            <w:rPr>
                              <w:b/>
                              <w:sz w:val="20"/>
                            </w:rPr>
                            <w:t xml:space="preserve">Oficio Nro. </w:t>
                          </w:r>
                          <w:r w:rsidRPr="007205BE">
                            <w:rPr>
                              <w:b/>
                              <w:sz w:val="20"/>
                              <w:highlight w:val="magenta"/>
                            </w:rPr>
                            <w:t>MAATE-SUIA-SCA-DRA-UCA-2022-</w:t>
                          </w:r>
                          <w:r w:rsidRPr="007205BE">
                            <w:rPr>
                              <w:b/>
                              <w:spacing w:val="-4"/>
                              <w:sz w:val="20"/>
                              <w:highlight w:val="magenta"/>
                            </w:rPr>
                            <w:t>0028</w:t>
                          </w:r>
                        </w:p>
                        <w:p w:rsidR="004F75C1" w:rsidRDefault="005608C3">
                          <w:pPr>
                            <w:spacing w:before="80"/>
                            <w:ind w:left="1847"/>
                            <w:rPr>
                              <w:b/>
                              <w:sz w:val="20"/>
                            </w:rPr>
                          </w:pPr>
                          <w:r w:rsidRPr="007205BE">
                            <w:rPr>
                              <w:b/>
                              <w:sz w:val="20"/>
                              <w:highlight w:val="magenta"/>
                            </w:rPr>
                            <w:t xml:space="preserve">Quito, D.M., 03 de agosto de </w:t>
                          </w:r>
                          <w:r w:rsidRPr="007205BE">
                            <w:rPr>
                              <w:b/>
                              <w:spacing w:val="-4"/>
                              <w:sz w:val="20"/>
                              <w:highlight w:val="magenta"/>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314.6pt;margin-top:76.65pt;width:236.7pt;height:28.6pt;z-index:-1577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" filled="f" stroked="f">
              <v:textbox inset="0,0,0,0">
                <w:txbxContent>
                  <w:p w:rsidR="004F75C1" w:rsidRPr="007205BE" w:rsidRDefault="005608C3">
                    <w:pPr>
                      <w:spacing w:before="11"/>
                      <w:ind w:left="20"/>
                      <w:rPr>
                        <w:b/>
                        <w:sz w:val="20"/>
                        <w:highlight w:val="magenta"/>
                      </w:rPr>
                    </w:pPr>
                    <w:r>
                      <w:rPr>
                        <w:b/>
                        <w:sz w:val="20"/>
                      </w:rPr>
                      <w:t xml:space="preserve">Oficio Nro. </w:t>
                    </w:r>
                    <w:r w:rsidRPr="007205BE">
                      <w:rPr>
                        <w:b/>
                        <w:sz w:val="20"/>
                        <w:highlight w:val="magenta"/>
                      </w:rPr>
                      <w:t>MAATE-SUIA-SCA-DRA-UCA-2022-</w:t>
                    </w:r>
                    <w:r w:rsidRPr="007205BE">
                      <w:rPr>
                        <w:b/>
                        <w:spacing w:val="-4"/>
                        <w:sz w:val="20"/>
                        <w:highlight w:val="magenta"/>
                      </w:rPr>
                      <w:t>0028</w:t>
                    </w:r>
                  </w:p>
                  <w:p w:rsidR="004F75C1" w:rsidRDefault="005608C3">
                    <w:pPr>
                      <w:spacing w:before="80"/>
                      <w:ind w:left="1847"/>
                      <w:rPr>
                        <w:b/>
                        <w:sz w:val="20"/>
                      </w:rPr>
                    </w:pPr>
                    <w:r w:rsidRPr="007205BE">
                      <w:rPr>
                        <w:b/>
                        <w:sz w:val="20"/>
                        <w:highlight w:val="magenta"/>
                      </w:rPr>
                      <w:t xml:space="preserve">Quito, D.M., 03 de agosto de </w:t>
                    </w:r>
                    <w:r w:rsidRPr="007205BE">
                      <w:rPr>
                        <w:b/>
                        <w:spacing w:val="-4"/>
                        <w:sz w:val="20"/>
                        <w:highlight w:val="magenta"/>
                      </w:rPr>
                      <w:t>2022</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5C1"/>
    <w:rsid w:val="000D1836"/>
    <w:rsid w:val="001E708A"/>
    <w:rsid w:val="003E3BD0"/>
    <w:rsid w:val="004930AE"/>
    <w:rsid w:val="004F75C1"/>
    <w:rsid w:val="005608C3"/>
    <w:rsid w:val="00595F7E"/>
    <w:rsid w:val="007205BE"/>
    <w:rsid w:val="007A3917"/>
    <w:rsid w:val="008256D3"/>
    <w:rsid w:val="009A3744"/>
    <w:rsid w:val="009E4C24"/>
    <w:rsid w:val="00AE3EE6"/>
    <w:rsid w:val="00D65717"/>
    <w:rsid w:val="00E5488B"/>
    <w:rsid w:val="00EB2ACB"/>
    <w:rsid w:val="00F26A4E"/>
    <w:rsid w:val="00F74355"/>
    <w:rsid w:val="00FA72A9"/>
    <w:rsid w:val="00FC04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23A1A6-2B90-49EA-9602-630D70398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A3744"/>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9A3744"/>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A3744"/>
    <w:rPr>
      <w:sz w:val="20"/>
      <w:szCs w:val="20"/>
    </w:rPr>
  </w:style>
  <w:style w:type="paragraph" w:styleId="Prrafodelista">
    <w:name w:val="List Paragraph"/>
    <w:basedOn w:val="Normal"/>
    <w:uiPriority w:val="1"/>
    <w:qFormat/>
    <w:rsid w:val="009A3744"/>
  </w:style>
  <w:style w:type="paragraph" w:customStyle="1" w:styleId="TableParagraph">
    <w:name w:val="Table Paragraph"/>
    <w:basedOn w:val="Normal"/>
    <w:uiPriority w:val="1"/>
    <w:qFormat/>
    <w:rsid w:val="009A3744"/>
  </w:style>
  <w:style w:type="paragraph" w:styleId="Encabezado">
    <w:name w:val="header"/>
    <w:basedOn w:val="Normal"/>
    <w:link w:val="EncabezadoCar"/>
    <w:uiPriority w:val="99"/>
    <w:unhideWhenUsed/>
    <w:rsid w:val="007205BE"/>
    <w:pPr>
      <w:tabs>
        <w:tab w:val="center" w:pos="4252"/>
        <w:tab w:val="right" w:pos="8504"/>
      </w:tabs>
    </w:pPr>
  </w:style>
  <w:style w:type="character" w:customStyle="1" w:styleId="EncabezadoCar">
    <w:name w:val="Encabezado Car"/>
    <w:basedOn w:val="Fuentedeprrafopredeter"/>
    <w:link w:val="Encabezado"/>
    <w:uiPriority w:val="99"/>
    <w:rsid w:val="007205BE"/>
    <w:rPr>
      <w:rFonts w:ascii="Times New Roman" w:eastAsia="Times New Roman" w:hAnsi="Times New Roman" w:cs="Times New Roman"/>
      <w:lang w:val="es-ES"/>
    </w:rPr>
  </w:style>
  <w:style w:type="paragraph" w:styleId="Piedepgina">
    <w:name w:val="footer"/>
    <w:basedOn w:val="Normal"/>
    <w:link w:val="PiedepginaCar"/>
    <w:uiPriority w:val="99"/>
    <w:unhideWhenUsed/>
    <w:rsid w:val="007205BE"/>
    <w:pPr>
      <w:tabs>
        <w:tab w:val="center" w:pos="4252"/>
        <w:tab w:val="right" w:pos="8504"/>
      </w:tabs>
    </w:pPr>
  </w:style>
  <w:style w:type="character" w:customStyle="1" w:styleId="PiedepginaCar">
    <w:name w:val="Pie de página Car"/>
    <w:basedOn w:val="Fuentedeprrafopredeter"/>
    <w:link w:val="Piedepgina"/>
    <w:uiPriority w:val="99"/>
    <w:rsid w:val="007205BE"/>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F74355"/>
    <w:rPr>
      <w:rFonts w:ascii="Times New Roman" w:eastAsia="Times New Roman" w:hAnsi="Times New Roman" w:cs="Times New Roman"/>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67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836</Words>
  <Characters>4604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Oficio Pronunciamiento Aprobacion - Vista Previa</vt:lpstr>
    </vt:vector>
  </TitlesOfParts>
  <Company>HP</Company>
  <LinksUpToDate>false</LinksUpToDate>
  <CharactersWithSpaces>5430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Pronunciamiento Aprobacion - Vista Previa</dc:title>
  <dc:creator>dtimae</dc:creator>
  <cp:lastModifiedBy>dtimae</cp:lastModifiedBy>
  <cp:revision>4</cp:revision>
  <dcterms:created xsi:type="dcterms:W3CDTF">2023-06-27T18:46:00Z</dcterms:created>
  <dcterms:modified xsi:type="dcterms:W3CDTF">2023-06-27T19:44:00Z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2022-08-03T00:00:00Z</vt:filetime>
  </property>
  <property fmtid="{D5CDD505-2E9C-101B-9397-08002B2CF9AE}" pid="3" name="Creator">
    <vt:lpwstr>Reconocimiento Ecuatoriano Ambiental - REA</vt:lpwstr>
  </property>
  <property fmtid="{D5CDD505-2E9C-101B-9397-08002B2CF9AE}" pid="4" name="LastSaved">
    <vt:filetime>2023-06-06T00:00:00Z</vt:filetime>
  </property>
  <property fmtid="{D5CDD505-2E9C-101B-9397-08002B2CF9AE}" pid="5" name="Producer">
    <vt:lpwstr>mPDF 6.1; modified using OpenPDF </vt:lpwstr>
  </property>
</Properties>
</file>